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C0CA3" w14:textId="7EBA69B1" w:rsidR="009B18A9" w:rsidRDefault="009075F8">
      <w:pPr>
        <w:rPr>
          <w:rFonts w:hint="eastAsia"/>
        </w:rPr>
      </w:pPr>
      <w:r>
        <w:rPr>
          <w:rFonts w:hint="eastAsia"/>
          <w:noProof/>
        </w:rPr>
        <mc:AlternateContent>
          <mc:Choice Requires="wps">
            <w:drawing>
              <wp:anchor distT="0" distB="0" distL="0" distR="0" simplePos="0" relativeHeight="2" behindDoc="0" locked="0" layoutInCell="1" allowOverlap="1" wp14:anchorId="67DDCF74" wp14:editId="3A5234A5">
                <wp:simplePos x="0" y="0"/>
                <wp:positionH relativeFrom="column">
                  <wp:posOffset>2540</wp:posOffset>
                </wp:positionH>
                <wp:positionV relativeFrom="paragraph">
                  <wp:posOffset>-429260</wp:posOffset>
                </wp:positionV>
                <wp:extent cx="5723255" cy="785495"/>
                <wp:effectExtent l="0" t="0" r="0" b="0"/>
                <wp:wrapSquare wrapText="bothSides"/>
                <wp:docPr id="1" name="Ram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255" cy="785495"/>
                        </a:xfrm>
                        <a:prstGeom prst="rect">
                          <a:avLst/>
                        </a:prstGeom>
                        <a:noFill/>
                        <a:ln w="1440">
                          <a:solidFill>
                            <a:srgbClr val="000000"/>
                          </a:solidFill>
                          <a:round/>
                        </a:ln>
                      </wps:spPr>
                      <wps:style>
                        <a:lnRef idx="0">
                          <a:scrgbClr r="0" g="0" b="0"/>
                        </a:lnRef>
                        <a:fillRef idx="0">
                          <a:scrgbClr r="0" g="0" b="0"/>
                        </a:fillRef>
                        <a:effectRef idx="0">
                          <a:scrgbClr r="0" g="0" b="0"/>
                        </a:effectRef>
                        <a:fontRef idx="minor"/>
                      </wps:style>
                      <wps:txbx>
                        <w:txbxContent>
                          <w:p w14:paraId="79D5B691" w14:textId="77777777" w:rsidR="009B18A9" w:rsidRDefault="0040368D">
                            <w:pPr>
                              <w:pStyle w:val="Raminnehll"/>
                              <w:rPr>
                                <w:rFonts w:hint="eastAsia"/>
                                <w:color w:val="auto"/>
                              </w:rPr>
                            </w:pPr>
                            <w:r>
                              <w:rPr>
                                <w:color w:val="auto"/>
                              </w:rPr>
                              <w:t xml:space="preserve">  </w:t>
                            </w:r>
                          </w:p>
                          <w:p w14:paraId="16C9C39A" w14:textId="39F665D1" w:rsidR="009B18A9" w:rsidRDefault="0040368D">
                            <w:pPr>
                              <w:pStyle w:val="Raminnehll"/>
                              <w:rPr>
                                <w:rFonts w:hint="eastAsia"/>
                                <w:color w:val="auto"/>
                              </w:rPr>
                            </w:pPr>
                            <w:r>
                              <w:rPr>
                                <w:color w:val="auto"/>
                              </w:rPr>
                              <w:t xml:space="preserve">    </w:t>
                            </w:r>
                            <w:r>
                              <w:rPr>
                                <w:b/>
                                <w:bCs/>
                                <w:color w:val="auto"/>
                                <w:sz w:val="40"/>
                                <w:szCs w:val="40"/>
                              </w:rPr>
                              <w:t xml:space="preserve">Information </w:t>
                            </w:r>
                            <w:proofErr w:type="spellStart"/>
                            <w:r>
                              <w:rPr>
                                <w:b/>
                                <w:bCs/>
                                <w:color w:val="auto"/>
                                <w:sz w:val="40"/>
                                <w:szCs w:val="40"/>
                              </w:rPr>
                              <w:t>Brf.Nystavaren</w:t>
                            </w:r>
                            <w:proofErr w:type="spellEnd"/>
                            <w:r>
                              <w:rPr>
                                <w:b/>
                                <w:bCs/>
                                <w:color w:val="auto"/>
                                <w:sz w:val="40"/>
                                <w:szCs w:val="40"/>
                              </w:rPr>
                              <w:t xml:space="preserve"> </w:t>
                            </w:r>
                            <w:proofErr w:type="gramStart"/>
                            <w:r>
                              <w:rPr>
                                <w:b/>
                                <w:bCs/>
                                <w:color w:val="auto"/>
                                <w:sz w:val="40"/>
                                <w:szCs w:val="40"/>
                              </w:rPr>
                              <w:t>Januari</w:t>
                            </w:r>
                            <w:proofErr w:type="gramEnd"/>
                            <w:r>
                              <w:rPr>
                                <w:b/>
                                <w:bCs/>
                                <w:color w:val="auto"/>
                                <w:sz w:val="40"/>
                                <w:szCs w:val="40"/>
                              </w:rPr>
                              <w:t xml:space="preserve"> 2021</w:t>
                            </w:r>
                          </w:p>
                        </w:txbxContent>
                      </wps:txbx>
                      <wps:bodyPr lIns="54000" tIns="54000" rIns="54000" bIns="54000">
                        <a:noAutofit/>
                      </wps:bodyPr>
                    </wps:wsp>
                  </a:graphicData>
                </a:graphic>
                <wp14:sizeRelH relativeFrom="page">
                  <wp14:pctWidth>0</wp14:pctWidth>
                </wp14:sizeRelH>
                <wp14:sizeRelV relativeFrom="page">
                  <wp14:pctHeight>0</wp14:pctHeight>
                </wp14:sizeRelV>
              </wp:anchor>
            </w:drawing>
          </mc:Choice>
          <mc:Fallback>
            <w:pict>
              <v:rect w14:anchorId="67DDCF74" id="Ram1" o:spid="_x0000_s1026" style="position:absolute;margin-left:.2pt;margin-top:-33.8pt;width:450.65pt;height:61.8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" filled="f" strokeweight=".04mm">
                <v:stroke joinstyle="round"/>
                <v:path arrowok="t"/>
                <v:textbox inset="1.5mm,1.5mm,1.5mm,1.5mm">
                  <w:txbxContent>
                    <w:p w14:paraId="79D5B691" w14:textId="77777777" w:rsidR="009B18A9" w:rsidRDefault="0040368D">
                      <w:pPr>
                        <w:pStyle w:val="Raminnehll"/>
                        <w:rPr>
                          <w:rFonts w:hint="eastAsia"/>
                          <w:color w:val="auto"/>
                        </w:rPr>
                      </w:pPr>
                      <w:r>
                        <w:rPr>
                          <w:color w:val="auto"/>
                        </w:rPr>
                        <w:t xml:space="preserve">  </w:t>
                      </w:r>
                    </w:p>
                    <w:p w14:paraId="16C9C39A" w14:textId="39F665D1" w:rsidR="009B18A9" w:rsidRDefault="0040368D">
                      <w:pPr>
                        <w:pStyle w:val="Raminnehll"/>
                        <w:rPr>
                          <w:rFonts w:hint="eastAsia"/>
                          <w:color w:val="auto"/>
                        </w:rPr>
                      </w:pPr>
                      <w:r>
                        <w:rPr>
                          <w:color w:val="auto"/>
                        </w:rPr>
                        <w:t xml:space="preserve">    </w:t>
                      </w:r>
                      <w:r>
                        <w:rPr>
                          <w:b/>
                          <w:bCs/>
                          <w:color w:val="auto"/>
                          <w:sz w:val="40"/>
                          <w:szCs w:val="40"/>
                        </w:rPr>
                        <w:t>Information Brf.Nystavaren Januari 2021</w:t>
                      </w:r>
                    </w:p>
                  </w:txbxContent>
                </v:textbox>
                <w10:wrap type="square"/>
              </v:rect>
            </w:pict>
          </mc:Fallback>
        </mc:AlternateContent>
      </w:r>
    </w:p>
    <w:p w14:paraId="31BD7F3D" w14:textId="77777777" w:rsidR="009B18A9" w:rsidRDefault="009B18A9">
      <w:pPr>
        <w:rPr>
          <w:rFonts w:hint="eastAsia"/>
        </w:rPr>
      </w:pPr>
    </w:p>
    <w:p w14:paraId="4DC71F94" w14:textId="77777777" w:rsidR="009B18A9" w:rsidRDefault="009B18A9">
      <w:pPr>
        <w:rPr>
          <w:rFonts w:hint="eastAsia"/>
        </w:rPr>
      </w:pPr>
    </w:p>
    <w:p w14:paraId="6B134821" w14:textId="77777777" w:rsidR="009B18A9" w:rsidRPr="00895FC8" w:rsidRDefault="0040368D">
      <w:pPr>
        <w:rPr>
          <w:rFonts w:hint="eastAsia"/>
          <w:b/>
          <w:bCs/>
          <w:sz w:val="34"/>
          <w:szCs w:val="34"/>
        </w:rPr>
      </w:pPr>
      <w:r w:rsidRPr="00895FC8">
        <w:rPr>
          <w:b/>
          <w:bCs/>
          <w:sz w:val="34"/>
          <w:szCs w:val="34"/>
        </w:rPr>
        <w:t xml:space="preserve">God fortsättning med hopp om att alla håller sig friska och att vi under 2021 kommer förbi det värsta med </w:t>
      </w:r>
      <w:proofErr w:type="spellStart"/>
      <w:r w:rsidRPr="00895FC8">
        <w:rPr>
          <w:b/>
          <w:bCs/>
          <w:sz w:val="34"/>
          <w:szCs w:val="34"/>
        </w:rPr>
        <w:t>Covid</w:t>
      </w:r>
      <w:proofErr w:type="spellEnd"/>
      <w:r w:rsidRPr="00895FC8">
        <w:rPr>
          <w:b/>
          <w:bCs/>
          <w:sz w:val="34"/>
          <w:szCs w:val="34"/>
        </w:rPr>
        <w:t xml:space="preserve"> 19. </w:t>
      </w:r>
    </w:p>
    <w:p w14:paraId="5DC3123F" w14:textId="77777777" w:rsidR="009B18A9" w:rsidRPr="00895FC8" w:rsidRDefault="009B18A9">
      <w:pPr>
        <w:rPr>
          <w:rFonts w:hint="eastAsia"/>
          <w:b/>
          <w:bCs/>
          <w:sz w:val="34"/>
          <w:szCs w:val="34"/>
        </w:rPr>
      </w:pPr>
    </w:p>
    <w:p w14:paraId="7421E05B" w14:textId="77777777" w:rsidR="00657B55" w:rsidRPr="00895FC8" w:rsidRDefault="00657B55">
      <w:pPr>
        <w:rPr>
          <w:rFonts w:hint="eastAsia"/>
          <w:sz w:val="34"/>
          <w:szCs w:val="34"/>
        </w:rPr>
      </w:pPr>
    </w:p>
    <w:p w14:paraId="630B17DF" w14:textId="77777777" w:rsidR="004B2EF5" w:rsidRDefault="004B2EF5" w:rsidP="004B2EF5">
      <w:pPr>
        <w:rPr>
          <w:b/>
          <w:bCs/>
          <w:sz w:val="34"/>
          <w:szCs w:val="34"/>
        </w:rPr>
      </w:pPr>
      <w:r w:rsidRPr="004B2EF5">
        <w:rPr>
          <w:b/>
          <w:bCs/>
          <w:sz w:val="34"/>
          <w:szCs w:val="34"/>
        </w:rPr>
        <w:t>Stämma under våren.</w:t>
      </w:r>
    </w:p>
    <w:p w14:paraId="3B9FA5D8" w14:textId="77777777" w:rsidR="004B2EF5" w:rsidRPr="004B2EF5" w:rsidRDefault="004B2EF5" w:rsidP="004B2EF5">
      <w:pPr>
        <w:rPr>
          <w:sz w:val="34"/>
          <w:szCs w:val="34"/>
        </w:rPr>
      </w:pPr>
      <w:r w:rsidRPr="004B2EF5">
        <w:rPr>
          <w:sz w:val="34"/>
          <w:szCs w:val="34"/>
        </w:rPr>
        <w:t>Om möjligt kommer vi att hålla stämma senast 31/3.</w:t>
      </w:r>
    </w:p>
    <w:p w14:paraId="76AA3585" w14:textId="77777777" w:rsidR="004B2EF5" w:rsidRPr="004B2EF5" w:rsidRDefault="004B2EF5" w:rsidP="004B2EF5">
      <w:pPr>
        <w:rPr>
          <w:sz w:val="34"/>
          <w:szCs w:val="34"/>
        </w:rPr>
      </w:pPr>
      <w:r w:rsidRPr="004B2EF5">
        <w:rPr>
          <w:sz w:val="34"/>
          <w:szCs w:val="34"/>
        </w:rPr>
        <w:t xml:space="preserve">I vanlig ordning så handlar det bland annat om val på några av posterna till Styrelsen, så är ni intresserade kontakta Elisabeth Löthaders Valberedningen via sms till </w:t>
      </w:r>
      <w:proofErr w:type="gramStart"/>
      <w:r w:rsidRPr="004B2EF5">
        <w:rPr>
          <w:sz w:val="34"/>
          <w:szCs w:val="34"/>
        </w:rPr>
        <w:t>0704-380658</w:t>
      </w:r>
      <w:proofErr w:type="gramEnd"/>
      <w:r w:rsidRPr="004B2EF5">
        <w:rPr>
          <w:sz w:val="34"/>
          <w:szCs w:val="34"/>
        </w:rPr>
        <w:t xml:space="preserve"> eller i ett brev till Elisabeths brevlåda på Vasbergsgatan 7.</w:t>
      </w:r>
    </w:p>
    <w:p w14:paraId="7AD4184A" w14:textId="77777777" w:rsidR="004B2EF5" w:rsidRPr="004B2EF5" w:rsidRDefault="004B2EF5" w:rsidP="004B2EF5">
      <w:pPr>
        <w:rPr>
          <w:sz w:val="34"/>
          <w:szCs w:val="34"/>
        </w:rPr>
      </w:pPr>
      <w:r w:rsidRPr="004B2EF5">
        <w:rPr>
          <w:sz w:val="34"/>
          <w:szCs w:val="34"/>
        </w:rPr>
        <w:t>Val som skall genomföras är:</w:t>
      </w:r>
    </w:p>
    <w:p w14:paraId="35B4BB28" w14:textId="77777777" w:rsidR="004B2EF5" w:rsidRPr="004B2EF5" w:rsidRDefault="004B2EF5" w:rsidP="004B2EF5">
      <w:pPr>
        <w:rPr>
          <w:sz w:val="34"/>
          <w:szCs w:val="34"/>
        </w:rPr>
      </w:pPr>
      <w:r w:rsidRPr="004B2EF5">
        <w:rPr>
          <w:sz w:val="34"/>
          <w:szCs w:val="34"/>
        </w:rPr>
        <w:t>Ordförande 2 år, 2 Ledamöter 2 år, 1 suppleant, samt 1 revisor o 1 suppl.</w:t>
      </w:r>
    </w:p>
    <w:p w14:paraId="717CB323" w14:textId="77777777" w:rsidR="004B2EF5" w:rsidRPr="004B2EF5" w:rsidRDefault="004B2EF5" w:rsidP="004B2EF5">
      <w:pPr>
        <w:rPr>
          <w:sz w:val="34"/>
          <w:szCs w:val="34"/>
        </w:rPr>
      </w:pPr>
      <w:r w:rsidRPr="004B2EF5">
        <w:rPr>
          <w:sz w:val="34"/>
          <w:szCs w:val="34"/>
        </w:rPr>
        <w:t xml:space="preserve">Kvarstår, Bo Lundmark, Kerstin </w:t>
      </w:r>
      <w:proofErr w:type="spellStart"/>
      <w:r w:rsidRPr="004B2EF5">
        <w:rPr>
          <w:sz w:val="34"/>
          <w:szCs w:val="34"/>
        </w:rPr>
        <w:t>Györi</w:t>
      </w:r>
      <w:proofErr w:type="spellEnd"/>
      <w:r w:rsidRPr="004B2EF5">
        <w:rPr>
          <w:sz w:val="34"/>
          <w:szCs w:val="34"/>
        </w:rPr>
        <w:t>, Sara Boëthius.</w:t>
      </w:r>
    </w:p>
    <w:p w14:paraId="6BF28FDE" w14:textId="77777777" w:rsidR="00DA674A" w:rsidRPr="004B2EF5" w:rsidRDefault="00DA674A">
      <w:pPr>
        <w:rPr>
          <w:rFonts w:hint="eastAsia"/>
          <w:sz w:val="34"/>
          <w:szCs w:val="34"/>
        </w:rPr>
      </w:pPr>
    </w:p>
    <w:p w14:paraId="0A833AF5" w14:textId="77777777" w:rsidR="009B18A9" w:rsidRPr="00895FC8" w:rsidRDefault="0040368D">
      <w:pPr>
        <w:rPr>
          <w:rFonts w:hint="eastAsia"/>
          <w:b/>
          <w:bCs/>
          <w:sz w:val="34"/>
          <w:szCs w:val="34"/>
        </w:rPr>
      </w:pPr>
      <w:r w:rsidRPr="00895FC8">
        <w:rPr>
          <w:b/>
          <w:bCs/>
          <w:sz w:val="34"/>
          <w:szCs w:val="34"/>
        </w:rPr>
        <w:t>Solceller</w:t>
      </w:r>
    </w:p>
    <w:p w14:paraId="64AE454E" w14:textId="77777777" w:rsidR="00921550" w:rsidRPr="00895FC8" w:rsidRDefault="000322CF">
      <w:pPr>
        <w:rPr>
          <w:rFonts w:hint="eastAsia"/>
          <w:sz w:val="34"/>
          <w:szCs w:val="34"/>
        </w:rPr>
      </w:pPr>
      <w:r w:rsidRPr="00895FC8">
        <w:rPr>
          <w:sz w:val="34"/>
          <w:szCs w:val="34"/>
        </w:rPr>
        <w:t>Vi har fått en möjlighet via HSB att gå med i Solcellsparken i Härad.</w:t>
      </w:r>
    </w:p>
    <w:p w14:paraId="32C5231C" w14:textId="77777777" w:rsidR="00921550" w:rsidRPr="00895FC8" w:rsidRDefault="00921550" w:rsidP="00921550">
      <w:pPr>
        <w:pStyle w:val="western"/>
        <w:spacing w:after="0" w:afterAutospacing="0"/>
        <w:rPr>
          <w:rFonts w:ascii="Liberation Serif" w:eastAsia="SimSun" w:hAnsi="Liberation Serif" w:cs="Arial" w:hint="eastAsia"/>
          <w:color w:val="00000A"/>
          <w:kern w:val="2"/>
          <w:sz w:val="34"/>
          <w:szCs w:val="34"/>
          <w:lang w:eastAsia="zh-CN" w:bidi="hi-IN"/>
        </w:rPr>
      </w:pPr>
      <w:r w:rsidRPr="00895FC8">
        <w:rPr>
          <w:rFonts w:ascii="Liberation Serif" w:eastAsia="SimSun" w:hAnsi="Liberation Serif" w:cs="Arial"/>
          <w:color w:val="00000A"/>
          <w:kern w:val="2"/>
          <w:sz w:val="34"/>
          <w:szCs w:val="34"/>
          <w:lang w:eastAsia="zh-CN" w:bidi="hi-IN"/>
        </w:rPr>
        <w:t>De bostadsrättsföreningar som är medlemmar i HSB Södermanland kommer när parken står klar erbjudas att gå med i den ekonomiska föreningen och köpa andelar som kan täcka upp till 90 procent av föreningarnas elbehov. </w:t>
      </w:r>
    </w:p>
    <w:p w14:paraId="4FE0C1BD" w14:textId="77777777" w:rsidR="00921550" w:rsidRPr="00895FC8" w:rsidRDefault="00921550" w:rsidP="00921550">
      <w:pPr>
        <w:pStyle w:val="western"/>
        <w:spacing w:after="0" w:afterAutospacing="0"/>
        <w:rPr>
          <w:rFonts w:ascii="Liberation Serif" w:eastAsia="SimSun" w:hAnsi="Liberation Serif" w:cs="Arial" w:hint="eastAsia"/>
          <w:color w:val="00000A"/>
          <w:kern w:val="2"/>
          <w:sz w:val="34"/>
          <w:szCs w:val="34"/>
          <w:lang w:eastAsia="zh-CN" w:bidi="hi-IN"/>
        </w:rPr>
      </w:pPr>
      <w:r w:rsidRPr="00895FC8">
        <w:rPr>
          <w:rFonts w:ascii="Liberation Serif" w:eastAsia="SimSun" w:hAnsi="Liberation Serif" w:cs="Arial"/>
          <w:color w:val="00000A"/>
          <w:kern w:val="2"/>
          <w:sz w:val="34"/>
          <w:szCs w:val="34"/>
          <w:lang w:eastAsia="zh-CN" w:bidi="hi-IN"/>
        </w:rPr>
        <w:t>HSB har som mål att minska klimatpåverkan med 75 procent mellan 2008 och 2023, då HSB fyller 100 år. Målet är även att 2030 ha en klimatpåverkan nära noll. HSB har under många år påverkat och opinionsbildat för att förbättra förutsättningarna för </w:t>
      </w:r>
      <w:proofErr w:type="spellStart"/>
      <w:r w:rsidRPr="00895FC8">
        <w:rPr>
          <w:rFonts w:ascii="Liberation Serif" w:eastAsia="SimSun" w:hAnsi="Liberation Serif" w:cs="Arial"/>
          <w:color w:val="00000A"/>
          <w:kern w:val="2"/>
          <w:sz w:val="34"/>
          <w:szCs w:val="34"/>
          <w:lang w:eastAsia="zh-CN" w:bidi="hi-IN"/>
        </w:rPr>
        <w:t>solel</w:t>
      </w:r>
      <w:proofErr w:type="spellEnd"/>
      <w:r w:rsidRPr="00895FC8">
        <w:rPr>
          <w:rFonts w:ascii="Liberation Serif" w:eastAsia="SimSun" w:hAnsi="Liberation Serif" w:cs="Arial"/>
          <w:color w:val="00000A"/>
          <w:kern w:val="2"/>
          <w:sz w:val="34"/>
          <w:szCs w:val="34"/>
          <w:lang w:eastAsia="zh-CN" w:bidi="hi-IN"/>
        </w:rPr>
        <w:t> i regler och lagstiftning genom initiativet </w:t>
      </w:r>
      <w:proofErr w:type="spellStart"/>
      <w:r w:rsidRPr="00895FC8">
        <w:rPr>
          <w:rFonts w:ascii="Liberation Serif" w:eastAsia="SimSun" w:hAnsi="Liberation Serif" w:cs="Arial"/>
          <w:color w:val="00000A"/>
          <w:kern w:val="2"/>
          <w:sz w:val="34"/>
          <w:szCs w:val="34"/>
          <w:lang w:eastAsia="zh-CN" w:bidi="hi-IN"/>
        </w:rPr>
        <w:t>Solelkommissionen</w:t>
      </w:r>
      <w:proofErr w:type="spellEnd"/>
      <w:r w:rsidRPr="00895FC8">
        <w:rPr>
          <w:rFonts w:ascii="Liberation Serif" w:eastAsia="SimSun" w:hAnsi="Liberation Serif" w:cs="Arial"/>
          <w:color w:val="00000A"/>
          <w:kern w:val="2"/>
          <w:sz w:val="34"/>
          <w:szCs w:val="34"/>
          <w:lang w:eastAsia="zh-CN" w:bidi="hi-IN"/>
        </w:rPr>
        <w:t>. </w:t>
      </w:r>
    </w:p>
    <w:p w14:paraId="526C1990" w14:textId="68D3BA99" w:rsidR="009B18A9" w:rsidRDefault="000322CF">
      <w:pPr>
        <w:rPr>
          <w:rFonts w:hint="eastAsia"/>
          <w:sz w:val="34"/>
          <w:szCs w:val="34"/>
        </w:rPr>
      </w:pPr>
      <w:r w:rsidRPr="00895FC8">
        <w:rPr>
          <w:sz w:val="34"/>
          <w:szCs w:val="34"/>
        </w:rPr>
        <w:t xml:space="preserve"> För vår del skulle det innebära minskade kostnader för Elen i fastigheten. Ytterligare information om projektet kommer senare då beslut om deltagande</w:t>
      </w:r>
      <w:r w:rsidR="004F4C80" w:rsidRPr="00895FC8">
        <w:rPr>
          <w:sz w:val="34"/>
          <w:szCs w:val="34"/>
        </w:rPr>
        <w:t xml:space="preserve"> </w:t>
      </w:r>
      <w:r w:rsidR="00D823F3" w:rsidRPr="00895FC8">
        <w:rPr>
          <w:sz w:val="34"/>
          <w:szCs w:val="34"/>
        </w:rPr>
        <w:t>i Solcellsparken</w:t>
      </w:r>
      <w:r w:rsidRPr="00895FC8">
        <w:rPr>
          <w:sz w:val="34"/>
          <w:szCs w:val="34"/>
        </w:rPr>
        <w:t xml:space="preserve"> måste ske på stämma före 31/3</w:t>
      </w:r>
      <w:r w:rsidR="00657B55" w:rsidRPr="00895FC8">
        <w:rPr>
          <w:sz w:val="34"/>
          <w:szCs w:val="34"/>
        </w:rPr>
        <w:t>.</w:t>
      </w:r>
    </w:p>
    <w:p w14:paraId="1DAA7A51" w14:textId="30233D22" w:rsidR="00895FC8" w:rsidRDefault="00895FC8">
      <w:pPr>
        <w:rPr>
          <w:rFonts w:hint="eastAsia"/>
          <w:sz w:val="34"/>
          <w:szCs w:val="34"/>
        </w:rPr>
      </w:pPr>
    </w:p>
    <w:p w14:paraId="52ED14AC" w14:textId="77777777" w:rsidR="00895FC8" w:rsidRPr="00895FC8" w:rsidRDefault="00895FC8">
      <w:pPr>
        <w:rPr>
          <w:rFonts w:hint="eastAsia"/>
          <w:sz w:val="34"/>
          <w:szCs w:val="34"/>
        </w:rPr>
      </w:pPr>
    </w:p>
    <w:p w14:paraId="4EC5C092" w14:textId="77777777" w:rsidR="002B05AE" w:rsidRPr="00895FC8" w:rsidRDefault="002B05AE">
      <w:pPr>
        <w:rPr>
          <w:rFonts w:hint="eastAsia"/>
          <w:sz w:val="34"/>
          <w:szCs w:val="34"/>
        </w:rPr>
      </w:pPr>
    </w:p>
    <w:p w14:paraId="7B0A1AE9" w14:textId="77777777" w:rsidR="00657B55" w:rsidRPr="00895FC8" w:rsidRDefault="00657B55">
      <w:pPr>
        <w:rPr>
          <w:rFonts w:hint="eastAsia"/>
          <w:sz w:val="34"/>
          <w:szCs w:val="34"/>
        </w:rPr>
      </w:pPr>
    </w:p>
    <w:p w14:paraId="181D98BC" w14:textId="35706241" w:rsidR="009B18A9" w:rsidRPr="00895FC8" w:rsidRDefault="0040368D">
      <w:pPr>
        <w:rPr>
          <w:rFonts w:hint="eastAsia"/>
          <w:b/>
          <w:bCs/>
          <w:sz w:val="34"/>
          <w:szCs w:val="34"/>
        </w:rPr>
      </w:pPr>
      <w:r w:rsidRPr="00895FC8">
        <w:rPr>
          <w:b/>
          <w:bCs/>
          <w:sz w:val="34"/>
          <w:szCs w:val="34"/>
        </w:rPr>
        <w:t>Hemsidan</w:t>
      </w:r>
    </w:p>
    <w:p w14:paraId="5D20CB40" w14:textId="407AEED0" w:rsidR="000322CF" w:rsidRPr="00895FC8" w:rsidRDefault="0040368D" w:rsidP="000322CF">
      <w:pPr>
        <w:rPr>
          <w:rFonts w:hint="eastAsia"/>
          <w:sz w:val="34"/>
          <w:szCs w:val="34"/>
        </w:rPr>
      </w:pPr>
      <w:r w:rsidRPr="00895FC8">
        <w:rPr>
          <w:sz w:val="34"/>
          <w:szCs w:val="34"/>
        </w:rPr>
        <w:t>Börjar nu att ta form</w:t>
      </w:r>
      <w:r w:rsidR="006C60EB" w:rsidRPr="00895FC8">
        <w:rPr>
          <w:sz w:val="34"/>
          <w:szCs w:val="34"/>
        </w:rPr>
        <w:t xml:space="preserve">, och vi kan äntligen lägga ut hemsidan till alla medlemmar som har </w:t>
      </w:r>
      <w:r w:rsidR="008967DC" w:rsidRPr="00895FC8">
        <w:rPr>
          <w:sz w:val="34"/>
          <w:szCs w:val="34"/>
        </w:rPr>
        <w:t>dator</w:t>
      </w:r>
      <w:r w:rsidR="00A108F8" w:rsidRPr="00895FC8">
        <w:rPr>
          <w:sz w:val="34"/>
          <w:szCs w:val="34"/>
        </w:rPr>
        <w:t>.</w:t>
      </w:r>
    </w:p>
    <w:p w14:paraId="103FB82B" w14:textId="22078F82" w:rsidR="000322CF" w:rsidRPr="00895FC8" w:rsidRDefault="000322CF" w:rsidP="000322CF">
      <w:pPr>
        <w:rPr>
          <w:rFonts w:hint="eastAsia"/>
          <w:sz w:val="34"/>
          <w:szCs w:val="34"/>
        </w:rPr>
      </w:pPr>
      <w:r w:rsidRPr="00895FC8">
        <w:rPr>
          <w:sz w:val="34"/>
          <w:szCs w:val="34"/>
        </w:rPr>
        <w:t xml:space="preserve">Vi börjar med att lägga ut information om Kölista till </w:t>
      </w:r>
      <w:r w:rsidR="0040368D" w:rsidRPr="00895FC8">
        <w:rPr>
          <w:sz w:val="34"/>
          <w:szCs w:val="34"/>
        </w:rPr>
        <w:t>garage och lägenhetspärmen</w:t>
      </w:r>
      <w:r w:rsidR="005E3F73" w:rsidRPr="00895FC8">
        <w:rPr>
          <w:sz w:val="34"/>
          <w:szCs w:val="34"/>
        </w:rPr>
        <w:t xml:space="preserve"> och det här Infobrevet</w:t>
      </w:r>
    </w:p>
    <w:p w14:paraId="183B8E12" w14:textId="25ED1467" w:rsidR="00E62197" w:rsidRPr="00895FC8" w:rsidRDefault="00E62197" w:rsidP="000322CF">
      <w:pPr>
        <w:rPr>
          <w:rFonts w:hint="eastAsia"/>
          <w:sz w:val="34"/>
          <w:szCs w:val="34"/>
        </w:rPr>
      </w:pPr>
      <w:r w:rsidRPr="00895FC8">
        <w:rPr>
          <w:sz w:val="34"/>
          <w:szCs w:val="34"/>
        </w:rPr>
        <w:t xml:space="preserve">Har ni </w:t>
      </w:r>
      <w:r w:rsidR="00DE6220" w:rsidRPr="00895FC8">
        <w:rPr>
          <w:sz w:val="34"/>
          <w:szCs w:val="34"/>
        </w:rPr>
        <w:t>idéer</w:t>
      </w:r>
      <w:r w:rsidRPr="00895FC8">
        <w:rPr>
          <w:sz w:val="34"/>
          <w:szCs w:val="34"/>
        </w:rPr>
        <w:t xml:space="preserve"> eller synpunkter </w:t>
      </w:r>
      <w:r w:rsidR="00DE6220" w:rsidRPr="00895FC8">
        <w:rPr>
          <w:sz w:val="34"/>
          <w:szCs w:val="34"/>
        </w:rPr>
        <w:t>på innehåll så hör av er till styrelsen.</w:t>
      </w:r>
    </w:p>
    <w:p w14:paraId="51378B82" w14:textId="15CCF831" w:rsidR="0040368D" w:rsidRPr="00895FC8" w:rsidRDefault="0040368D" w:rsidP="000322CF">
      <w:pPr>
        <w:rPr>
          <w:rFonts w:hint="eastAsia"/>
          <w:sz w:val="34"/>
          <w:szCs w:val="34"/>
        </w:rPr>
      </w:pPr>
      <w:r w:rsidRPr="00895FC8">
        <w:rPr>
          <w:sz w:val="34"/>
          <w:szCs w:val="34"/>
        </w:rPr>
        <w:t xml:space="preserve">För att komma åt hemsidan skriv in </w:t>
      </w:r>
      <w:r w:rsidR="002C5DEB">
        <w:rPr>
          <w:sz w:val="34"/>
          <w:szCs w:val="34"/>
        </w:rPr>
        <w:t>adressen nedan eller klicka på länken</w:t>
      </w:r>
      <w:r w:rsidR="00B07CE8">
        <w:rPr>
          <w:sz w:val="34"/>
          <w:szCs w:val="34"/>
        </w:rPr>
        <w:t>.</w:t>
      </w:r>
    </w:p>
    <w:p w14:paraId="0E097DEB" w14:textId="6537044C" w:rsidR="006C2002" w:rsidRPr="00895FC8" w:rsidRDefault="004B2EF5" w:rsidP="000322CF">
      <w:pPr>
        <w:rPr>
          <w:rFonts w:hint="eastAsia"/>
          <w:sz w:val="34"/>
          <w:szCs w:val="34"/>
        </w:rPr>
      </w:pPr>
      <w:hyperlink r:id="rId5" w:history="1">
        <w:r w:rsidR="006C2002" w:rsidRPr="00895FC8">
          <w:rPr>
            <w:rStyle w:val="Hyperlnk"/>
            <w:sz w:val="34"/>
            <w:szCs w:val="34"/>
          </w:rPr>
          <w:t>https://www.hsb.se/sodermanland/brf/nystavaren</w:t>
        </w:r>
      </w:hyperlink>
    </w:p>
    <w:p w14:paraId="0AACD784" w14:textId="77777777" w:rsidR="006C60EB" w:rsidRPr="00895FC8" w:rsidRDefault="006C60EB" w:rsidP="000322CF">
      <w:pPr>
        <w:rPr>
          <w:rFonts w:hint="eastAsia"/>
          <w:sz w:val="34"/>
          <w:szCs w:val="34"/>
        </w:rPr>
      </w:pPr>
    </w:p>
    <w:p w14:paraId="45835CCF" w14:textId="7573929E" w:rsidR="009B18A9" w:rsidRPr="00895FC8" w:rsidRDefault="00A23427" w:rsidP="000322CF">
      <w:pPr>
        <w:rPr>
          <w:rFonts w:hint="eastAsia"/>
          <w:b/>
          <w:bCs/>
          <w:sz w:val="34"/>
          <w:szCs w:val="34"/>
        </w:rPr>
      </w:pPr>
      <w:r>
        <w:rPr>
          <w:b/>
          <w:bCs/>
          <w:sz w:val="34"/>
          <w:szCs w:val="34"/>
        </w:rPr>
        <w:t>Underhållsplan d</w:t>
      </w:r>
      <w:r w:rsidR="0040368D" w:rsidRPr="00895FC8">
        <w:rPr>
          <w:b/>
          <w:bCs/>
          <w:sz w:val="34"/>
          <w:szCs w:val="34"/>
        </w:rPr>
        <w:t>örrar/hissar</w:t>
      </w:r>
    </w:p>
    <w:p w14:paraId="0BC23B7A" w14:textId="77777777" w:rsidR="005E3F73" w:rsidRPr="00895FC8" w:rsidRDefault="005E3F73" w:rsidP="000322CF">
      <w:pPr>
        <w:rPr>
          <w:rFonts w:hint="eastAsia"/>
          <w:b/>
          <w:bCs/>
          <w:sz w:val="34"/>
          <w:szCs w:val="34"/>
        </w:rPr>
      </w:pPr>
    </w:p>
    <w:p w14:paraId="7B1995F3" w14:textId="0AE96971" w:rsidR="0040368D" w:rsidRPr="00895FC8" w:rsidRDefault="0040368D">
      <w:pPr>
        <w:rPr>
          <w:rFonts w:hint="eastAsia"/>
          <w:sz w:val="34"/>
          <w:szCs w:val="34"/>
        </w:rPr>
      </w:pPr>
      <w:r w:rsidRPr="00895FC8">
        <w:rPr>
          <w:sz w:val="34"/>
          <w:szCs w:val="34"/>
        </w:rPr>
        <w:t xml:space="preserve">Vi kommer att byta </w:t>
      </w:r>
      <w:r w:rsidR="009075F8" w:rsidRPr="00895FC8">
        <w:rPr>
          <w:sz w:val="34"/>
          <w:szCs w:val="34"/>
        </w:rPr>
        <w:t>Entrédörr</w:t>
      </w:r>
      <w:r w:rsidRPr="00895FC8">
        <w:rPr>
          <w:sz w:val="34"/>
          <w:szCs w:val="34"/>
        </w:rPr>
        <w:t xml:space="preserve"> på Eleonoragatan 12 </w:t>
      </w:r>
      <w:r w:rsidR="009075F8" w:rsidRPr="00895FC8">
        <w:rPr>
          <w:sz w:val="34"/>
          <w:szCs w:val="34"/>
        </w:rPr>
        <w:t>B</w:t>
      </w:r>
      <w:r w:rsidRPr="00895FC8">
        <w:rPr>
          <w:sz w:val="34"/>
          <w:szCs w:val="34"/>
        </w:rPr>
        <w:t>.</w:t>
      </w:r>
    </w:p>
    <w:p w14:paraId="12BC1144" w14:textId="77777777" w:rsidR="00664405" w:rsidRPr="00895FC8" w:rsidRDefault="00664405">
      <w:pPr>
        <w:rPr>
          <w:rFonts w:hint="eastAsia"/>
          <w:sz w:val="34"/>
          <w:szCs w:val="34"/>
        </w:rPr>
      </w:pPr>
    </w:p>
    <w:p w14:paraId="2FDFC1ED" w14:textId="7198EC55" w:rsidR="009B18A9" w:rsidRPr="00895FC8" w:rsidRDefault="0040368D" w:rsidP="0040368D">
      <w:pPr>
        <w:rPr>
          <w:rFonts w:hint="eastAsia"/>
          <w:sz w:val="34"/>
          <w:szCs w:val="34"/>
        </w:rPr>
      </w:pPr>
      <w:r w:rsidRPr="00895FC8">
        <w:rPr>
          <w:sz w:val="34"/>
          <w:szCs w:val="34"/>
        </w:rPr>
        <w:t xml:space="preserve">Då vi vet att Hissarna börjar bli gamla och utslitna </w:t>
      </w:r>
      <w:r w:rsidR="00ED4494">
        <w:rPr>
          <w:sz w:val="34"/>
          <w:szCs w:val="34"/>
        </w:rPr>
        <w:t xml:space="preserve">i </w:t>
      </w:r>
      <w:r w:rsidR="00215956">
        <w:rPr>
          <w:sz w:val="34"/>
          <w:szCs w:val="34"/>
        </w:rPr>
        <w:t>f</w:t>
      </w:r>
      <w:r w:rsidR="00ED4494">
        <w:rPr>
          <w:sz w:val="34"/>
          <w:szCs w:val="34"/>
        </w:rPr>
        <w:t>astigheten så kommer vi under 2021</w:t>
      </w:r>
      <w:r w:rsidR="00215956">
        <w:rPr>
          <w:sz w:val="34"/>
          <w:szCs w:val="34"/>
        </w:rPr>
        <w:t xml:space="preserve"> börja med hissarna </w:t>
      </w:r>
      <w:r w:rsidRPr="00895FC8">
        <w:rPr>
          <w:sz w:val="34"/>
          <w:szCs w:val="34"/>
        </w:rPr>
        <w:t>på Eleonoragatan 12B och 12C</w:t>
      </w:r>
      <w:r w:rsidR="009075F8" w:rsidRPr="00895FC8">
        <w:rPr>
          <w:sz w:val="34"/>
          <w:szCs w:val="34"/>
        </w:rPr>
        <w:t>,</w:t>
      </w:r>
      <w:r w:rsidRPr="00895FC8">
        <w:rPr>
          <w:sz w:val="34"/>
          <w:szCs w:val="34"/>
        </w:rPr>
        <w:t xml:space="preserve"> </w:t>
      </w:r>
      <w:r w:rsidR="00215956">
        <w:rPr>
          <w:sz w:val="34"/>
          <w:szCs w:val="34"/>
        </w:rPr>
        <w:t xml:space="preserve">Vi väntar på en tidplan från </w:t>
      </w:r>
      <w:proofErr w:type="gramStart"/>
      <w:r w:rsidR="00125F7E">
        <w:rPr>
          <w:sz w:val="34"/>
          <w:szCs w:val="34"/>
        </w:rPr>
        <w:t>Nordisk</w:t>
      </w:r>
      <w:proofErr w:type="gramEnd"/>
      <w:r w:rsidR="00125F7E">
        <w:rPr>
          <w:sz w:val="34"/>
          <w:szCs w:val="34"/>
        </w:rPr>
        <w:t xml:space="preserve"> hiss och kommer i god tid informera om vilken påverkan på tillgängligheten till hissarna arbetet innebär</w:t>
      </w:r>
      <w:r w:rsidR="00A23427">
        <w:rPr>
          <w:sz w:val="34"/>
          <w:szCs w:val="34"/>
        </w:rPr>
        <w:t>.</w:t>
      </w:r>
    </w:p>
    <w:sectPr w:rsidR="009B18A9" w:rsidRPr="00895FC8">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A9"/>
    <w:rsid w:val="000322CF"/>
    <w:rsid w:val="00125F7E"/>
    <w:rsid w:val="00134CDD"/>
    <w:rsid w:val="00215956"/>
    <w:rsid w:val="00217A85"/>
    <w:rsid w:val="002B05AE"/>
    <w:rsid w:val="002B5061"/>
    <w:rsid w:val="002C5DEB"/>
    <w:rsid w:val="003A1D1C"/>
    <w:rsid w:val="003C71EC"/>
    <w:rsid w:val="0040368D"/>
    <w:rsid w:val="0046013B"/>
    <w:rsid w:val="004B2EF5"/>
    <w:rsid w:val="004F08D7"/>
    <w:rsid w:val="004F4C80"/>
    <w:rsid w:val="00525322"/>
    <w:rsid w:val="005D6105"/>
    <w:rsid w:val="005E3F73"/>
    <w:rsid w:val="00657B55"/>
    <w:rsid w:val="00664405"/>
    <w:rsid w:val="006C2002"/>
    <w:rsid w:val="006C60EB"/>
    <w:rsid w:val="006F0D12"/>
    <w:rsid w:val="00895FC8"/>
    <w:rsid w:val="008967DC"/>
    <w:rsid w:val="009075F8"/>
    <w:rsid w:val="00921550"/>
    <w:rsid w:val="00965495"/>
    <w:rsid w:val="009B18A9"/>
    <w:rsid w:val="00A108F8"/>
    <w:rsid w:val="00A23427"/>
    <w:rsid w:val="00B07CE8"/>
    <w:rsid w:val="00B33A64"/>
    <w:rsid w:val="00B96D8E"/>
    <w:rsid w:val="00D823F3"/>
    <w:rsid w:val="00DA674A"/>
    <w:rsid w:val="00DE6220"/>
    <w:rsid w:val="00E62197"/>
    <w:rsid w:val="00E813D3"/>
    <w:rsid w:val="00ED4494"/>
    <w:rsid w:val="00FF49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48CC"/>
  <w15:docId w15:val="{CEF2057E-3285-40BF-AE71-5A25A171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2"/>
        <w:szCs w:val="24"/>
        <w:lang w:val="sv-S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A"/>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nvndInternetlnk">
    <w:name w:val="Använd Internetlänk"/>
    <w:rPr>
      <w:color w:val="800000"/>
      <w:u w:val="single"/>
    </w:rPr>
  </w:style>
  <w:style w:type="character" w:customStyle="1" w:styleId="Slutnotstecken">
    <w:name w:val="Slutnotstecken"/>
    <w:qFormat/>
  </w:style>
  <w:style w:type="character" w:customStyle="1" w:styleId="Fotnotstecken">
    <w:name w:val="Fotnotstecken"/>
    <w:qFormat/>
  </w:style>
  <w:style w:type="character" w:customStyle="1" w:styleId="Internetlnk">
    <w:name w:val="Internetlänk"/>
    <w:rPr>
      <w:color w:val="000080"/>
      <w:u w:val="single"/>
    </w:rPr>
  </w:style>
  <w:style w:type="paragraph" w:styleId="Rubrik">
    <w:name w:val="Title"/>
    <w:basedOn w:val="Normal"/>
    <w:next w:val="Brdtext"/>
    <w:uiPriority w:val="10"/>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Frteckning">
    <w:name w:val="Förteckning"/>
    <w:basedOn w:val="Normal"/>
    <w:qFormat/>
    <w:pPr>
      <w:suppressLineNumbers/>
    </w:pPr>
  </w:style>
  <w:style w:type="paragraph" w:customStyle="1" w:styleId="Listinnehll">
    <w:name w:val="Listinnehåll"/>
    <w:basedOn w:val="Normal"/>
    <w:qFormat/>
    <w:pPr>
      <w:ind w:left="567"/>
    </w:pPr>
  </w:style>
  <w:style w:type="paragraph" w:customStyle="1" w:styleId="Raminnehll">
    <w:name w:val="Raminnehåll"/>
    <w:basedOn w:val="Normal"/>
    <w:qFormat/>
  </w:style>
  <w:style w:type="character" w:styleId="Hyperlnk">
    <w:name w:val="Hyperlink"/>
    <w:basedOn w:val="Standardstycketeckensnitt"/>
    <w:uiPriority w:val="99"/>
    <w:semiHidden/>
    <w:unhideWhenUsed/>
    <w:rsid w:val="006C2002"/>
    <w:rPr>
      <w:color w:val="0563C1"/>
      <w:u w:val="single"/>
    </w:rPr>
  </w:style>
  <w:style w:type="paragraph" w:customStyle="1" w:styleId="western">
    <w:name w:val="western"/>
    <w:basedOn w:val="Normal"/>
    <w:rsid w:val="00921550"/>
    <w:pPr>
      <w:overflowPunct/>
      <w:spacing w:before="100" w:beforeAutospacing="1" w:after="100" w:afterAutospacing="1"/>
    </w:pPr>
    <w:rPr>
      <w:rFonts w:ascii="Calibri" w:eastAsiaTheme="minorHAnsi" w:hAnsi="Calibri" w:cs="Calibri"/>
      <w:color w:val="auto"/>
      <w:kern w:val="0"/>
      <w:sz w:val="22"/>
      <w:szCs w:val="22"/>
      <w:lang w:eastAsia="sv-SE" w:bidi="ar-SA"/>
    </w:rPr>
  </w:style>
  <w:style w:type="character" w:styleId="AnvndHyperlnk">
    <w:name w:val="FollowedHyperlink"/>
    <w:basedOn w:val="Standardstycketeckensnitt"/>
    <w:uiPriority w:val="99"/>
    <w:semiHidden/>
    <w:unhideWhenUsed/>
    <w:rsid w:val="00907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133086">
      <w:bodyDiv w:val="1"/>
      <w:marLeft w:val="0"/>
      <w:marRight w:val="0"/>
      <w:marTop w:val="0"/>
      <w:marBottom w:val="0"/>
      <w:divBdr>
        <w:top w:val="none" w:sz="0" w:space="0" w:color="auto"/>
        <w:left w:val="none" w:sz="0" w:space="0" w:color="auto"/>
        <w:bottom w:val="none" w:sz="0" w:space="0" w:color="auto"/>
        <w:right w:val="none" w:sz="0" w:space="0" w:color="auto"/>
      </w:divBdr>
    </w:div>
    <w:div w:id="850875998">
      <w:bodyDiv w:val="1"/>
      <w:marLeft w:val="0"/>
      <w:marRight w:val="0"/>
      <w:marTop w:val="0"/>
      <w:marBottom w:val="0"/>
      <w:divBdr>
        <w:top w:val="none" w:sz="0" w:space="0" w:color="auto"/>
        <w:left w:val="none" w:sz="0" w:space="0" w:color="auto"/>
        <w:bottom w:val="none" w:sz="0" w:space="0" w:color="auto"/>
        <w:right w:val="none" w:sz="0" w:space="0" w:color="auto"/>
      </w:divBdr>
    </w:div>
    <w:div w:id="1401174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hsb.se/sodermanland/brf/nystavar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CC89-9729-4304-8E41-F014DA77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1885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Göran</dc:creator>
  <dc:description/>
  <cp:lastModifiedBy>Östlund Karin</cp:lastModifiedBy>
  <cp:revision>4</cp:revision>
  <dcterms:created xsi:type="dcterms:W3CDTF">2021-01-08T06:53:00Z</dcterms:created>
  <dcterms:modified xsi:type="dcterms:W3CDTF">2021-01-10T19:00:00Z</dcterms:modified>
  <dc:language>sv-SE</dc:language>
</cp:coreProperties>
</file>