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725" w:rsidRDefault="005562C6">
      <w:pPr>
        <w:rPr>
          <w:noProof/>
          <w:lang w:eastAsia="sv-SE"/>
        </w:rPr>
      </w:pPr>
      <w:r w:rsidRPr="005562C6">
        <w:rPr>
          <w:b/>
          <w:i/>
          <w:noProof/>
          <w:lang w:val="en-US"/>
        </w:rPr>
        <w:pict>
          <v:shapetype id="_x0000_t202" coordsize="21600,21600" o:spt="202" path="m,l,21600r21600,l21600,xe">
            <v:stroke joinstyle="miter"/>
            <v:path gradientshapeok="t" o:connecttype="rect"/>
          </v:shapetype>
          <v:shape id="_x0000_s1026" type="#_x0000_t202" style="position:absolute;margin-left:-3.85pt;margin-top:142.8pt;width:588.85pt;height:39.6pt;z-index:251657728;mso-width-relative:margin;mso-height-relative:margin" stroked="f">
            <v:textbox>
              <w:txbxContent>
                <w:p w:rsidR="005F178A" w:rsidRPr="00E77581" w:rsidRDefault="005F178A" w:rsidP="005F178A">
                  <w:pPr>
                    <w:rPr>
                      <w:b/>
                      <w:i/>
                    </w:rPr>
                  </w:pPr>
                  <w:r w:rsidRPr="00E77581">
                    <w:rPr>
                      <w:b/>
                      <w:i/>
                    </w:rPr>
                    <w:t xml:space="preserve">Email: </w:t>
                  </w:r>
                  <w:hyperlink r:id="rId5" w:history="1">
                    <w:r w:rsidRPr="00E77581">
                      <w:rPr>
                        <w:rStyle w:val="Hyperlnk"/>
                        <w:b/>
                        <w:i/>
                      </w:rPr>
                      <w:t>styrelsen.hsb.naset@telia.com</w:t>
                    </w:r>
                  </w:hyperlink>
                  <w:r w:rsidRPr="00E77581">
                    <w:rPr>
                      <w:b/>
                      <w:i/>
                    </w:rPr>
                    <w:t xml:space="preserve"> </w:t>
                  </w:r>
                  <w:r w:rsidR="00E77581">
                    <w:rPr>
                      <w:b/>
                      <w:i/>
                    </w:rPr>
                    <w:tab/>
                  </w:r>
                  <w:r w:rsidR="00E77581">
                    <w:rPr>
                      <w:b/>
                      <w:i/>
                    </w:rPr>
                    <w:tab/>
                  </w:r>
                  <w:r w:rsidR="00E77581">
                    <w:rPr>
                      <w:b/>
                      <w:i/>
                    </w:rPr>
                    <w:tab/>
                  </w:r>
                  <w:r w:rsidR="00E77581" w:rsidRPr="00E77581">
                    <w:rPr>
                      <w:b/>
                      <w:bCs/>
                      <w:i/>
                      <w:iCs/>
                    </w:rPr>
                    <w:t xml:space="preserve">                       Hemsida:  </w:t>
                  </w:r>
                  <w:hyperlink r:id="rId6" w:history="1">
                    <w:r w:rsidR="00E77581" w:rsidRPr="00E77581">
                      <w:rPr>
                        <w:rStyle w:val="Hyperlnk"/>
                        <w:b/>
                        <w:i/>
                      </w:rPr>
                      <w:t>www.hsb.se/malmo/naset</w:t>
                    </w:r>
                  </w:hyperlink>
                  <w:hyperlink r:id="rId7" w:history="1">
                    <w:r w:rsidR="00E77581" w:rsidRPr="00E77581">
                      <w:rPr>
                        <w:rStyle w:val="Hyperlnk"/>
                        <w:b/>
                        <w:i/>
                      </w:rPr>
                      <w:t>/</w:t>
                    </w:r>
                  </w:hyperlink>
                </w:p>
                <w:p w:rsidR="005F178A" w:rsidRPr="00E77581" w:rsidRDefault="005F178A" w:rsidP="005F178A"/>
              </w:txbxContent>
            </v:textbox>
          </v:shape>
        </w:pict>
      </w:r>
      <w:r w:rsidR="0059087F">
        <w:rPr>
          <w:noProof/>
          <w:lang w:eastAsia="sv-SE"/>
        </w:rPr>
        <w:drawing>
          <wp:inline distT="0" distB="0" distL="0" distR="0">
            <wp:extent cx="7524750" cy="1775460"/>
            <wp:effectExtent l="19050" t="0" r="0" b="0"/>
            <wp:docPr id="1" name="Bild 1" descr="C:\Users\Eva\Pictures\Boendeinfo.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Eva\Pictures\Boendeinfo.jpg.png"/>
                    <pic:cNvPicPr>
                      <a:picLocks noChangeAspect="1" noChangeArrowheads="1"/>
                    </pic:cNvPicPr>
                  </pic:nvPicPr>
                  <pic:blipFill>
                    <a:blip r:embed="rId8" cstate="print"/>
                    <a:srcRect/>
                    <a:stretch>
                      <a:fillRect/>
                    </a:stretch>
                  </pic:blipFill>
                  <pic:spPr bwMode="auto">
                    <a:xfrm>
                      <a:off x="0" y="0"/>
                      <a:ext cx="7528560" cy="1776359"/>
                    </a:xfrm>
                    <a:prstGeom prst="rect">
                      <a:avLst/>
                    </a:prstGeom>
                    <a:noFill/>
                    <a:ln w="9525">
                      <a:noFill/>
                      <a:miter lim="800000"/>
                      <a:headEnd/>
                      <a:tailEnd/>
                    </a:ln>
                  </pic:spPr>
                </pic:pic>
              </a:graphicData>
            </a:graphic>
          </wp:inline>
        </w:drawing>
      </w:r>
    </w:p>
    <w:p w:rsidR="00E77581" w:rsidRDefault="00E77581" w:rsidP="000F7FA9">
      <w:pPr>
        <w:ind w:left="1134" w:right="1133"/>
        <w:rPr>
          <w:b/>
          <w:i/>
          <w:noProof/>
          <w:sz w:val="36"/>
          <w:szCs w:val="36"/>
          <w:lang w:eastAsia="sv-SE"/>
        </w:rPr>
      </w:pPr>
    </w:p>
    <w:p w:rsidR="000F7FA9" w:rsidRDefault="0059087F" w:rsidP="000F7FA9">
      <w:pPr>
        <w:ind w:left="1134" w:right="1133"/>
        <w:rPr>
          <w:b/>
          <w:i/>
          <w:noProof/>
          <w:sz w:val="32"/>
          <w:szCs w:val="32"/>
          <w:lang w:eastAsia="sv-SE"/>
        </w:rPr>
      </w:pPr>
      <w:r w:rsidRPr="007B488E">
        <w:rPr>
          <w:b/>
          <w:i/>
          <w:noProof/>
          <w:sz w:val="32"/>
          <w:szCs w:val="32"/>
          <w:lang w:eastAsia="sv-SE"/>
        </w:rPr>
        <w:t xml:space="preserve">Medlemsinformation </w:t>
      </w:r>
      <w:r w:rsidR="00C64236">
        <w:rPr>
          <w:b/>
          <w:i/>
          <w:noProof/>
          <w:sz w:val="32"/>
          <w:szCs w:val="32"/>
          <w:lang w:eastAsia="sv-SE"/>
        </w:rPr>
        <w:t xml:space="preserve"> 2019-</w:t>
      </w:r>
      <w:r w:rsidR="000C77D9">
        <w:rPr>
          <w:b/>
          <w:i/>
          <w:noProof/>
          <w:sz w:val="32"/>
          <w:szCs w:val="32"/>
          <w:lang w:eastAsia="sv-SE"/>
        </w:rPr>
        <w:t>12-10</w:t>
      </w:r>
    </w:p>
    <w:p w:rsidR="00F6229E" w:rsidRPr="00E77D40" w:rsidRDefault="004E242B" w:rsidP="00F6229E">
      <w:pPr>
        <w:ind w:left="1134" w:right="1133"/>
        <w:rPr>
          <w:b/>
          <w:i/>
          <w:noProof/>
          <w:sz w:val="28"/>
          <w:szCs w:val="28"/>
          <w:lang w:eastAsia="sv-SE"/>
        </w:rPr>
      </w:pPr>
      <w:r>
        <w:rPr>
          <w:b/>
          <w:i/>
          <w:noProof/>
          <w:sz w:val="28"/>
          <w:szCs w:val="28"/>
          <w:lang w:eastAsia="sv-SE"/>
        </w:rPr>
        <w:t>Sotning av öppen spis</w:t>
      </w:r>
    </w:p>
    <w:p w:rsidR="00F6229E" w:rsidRPr="004E242B" w:rsidRDefault="004E242B" w:rsidP="004E242B">
      <w:pPr>
        <w:spacing w:after="0" w:line="240" w:lineRule="auto"/>
        <w:ind w:left="1134" w:right="1134"/>
        <w:rPr>
          <w:i/>
          <w:noProof/>
          <w:sz w:val="28"/>
          <w:szCs w:val="28"/>
          <w:lang w:eastAsia="sv-SE"/>
        </w:rPr>
      </w:pPr>
      <w:r w:rsidRPr="004E242B">
        <w:rPr>
          <w:i/>
          <w:noProof/>
          <w:sz w:val="28"/>
          <w:szCs w:val="28"/>
          <w:lang w:eastAsia="sv-SE"/>
        </w:rPr>
        <w:t>SIMAB</w:t>
      </w:r>
      <w:r>
        <w:rPr>
          <w:i/>
          <w:noProof/>
          <w:sz w:val="28"/>
          <w:szCs w:val="28"/>
          <w:lang w:eastAsia="sv-SE"/>
        </w:rPr>
        <w:t xml:space="preserve"> kommer att kontakta respektive lägenhetsinnehavare som har öppen spis för att avtala tid för sotning. Fakturan kommer sedan att skickas till BRF Näset som i sin tur fakturerar ut beloppet till resp. lägenhetsinnhavare.</w:t>
      </w:r>
    </w:p>
    <w:p w:rsidR="00E77D40" w:rsidRPr="005D5E7F" w:rsidRDefault="00E77D40" w:rsidP="00F6229E">
      <w:pPr>
        <w:spacing w:after="0" w:line="240" w:lineRule="auto"/>
        <w:ind w:left="1134" w:right="1134"/>
        <w:rPr>
          <w:i/>
          <w:noProof/>
          <w:sz w:val="28"/>
          <w:szCs w:val="28"/>
          <w:lang w:eastAsia="sv-SE"/>
        </w:rPr>
      </w:pPr>
    </w:p>
    <w:p w:rsidR="00142B30" w:rsidRPr="00142B30" w:rsidRDefault="004E242B" w:rsidP="00E77D40">
      <w:pPr>
        <w:ind w:left="1134" w:right="1133"/>
        <w:rPr>
          <w:b/>
          <w:i/>
          <w:noProof/>
          <w:sz w:val="28"/>
          <w:szCs w:val="28"/>
          <w:lang w:eastAsia="sv-SE"/>
        </w:rPr>
      </w:pPr>
      <w:r>
        <w:rPr>
          <w:b/>
          <w:i/>
          <w:noProof/>
          <w:sz w:val="28"/>
          <w:szCs w:val="28"/>
          <w:lang w:eastAsia="sv-SE"/>
        </w:rPr>
        <w:t>Elpris</w:t>
      </w:r>
    </w:p>
    <w:p w:rsidR="00142B30" w:rsidRDefault="004E242B" w:rsidP="00E77D40">
      <w:pPr>
        <w:ind w:left="1134" w:right="1133"/>
        <w:rPr>
          <w:i/>
          <w:noProof/>
          <w:sz w:val="28"/>
          <w:szCs w:val="28"/>
          <w:lang w:eastAsia="sv-SE"/>
        </w:rPr>
      </w:pPr>
      <w:r>
        <w:rPr>
          <w:i/>
          <w:noProof/>
          <w:sz w:val="28"/>
          <w:szCs w:val="28"/>
          <w:lang w:eastAsia="sv-SE"/>
        </w:rPr>
        <w:t>Då den fakturerade avgiften för elpriset överstiger det pris som vi fakturerar ut till resp. lägenhet så kommer elpriset att justeras för elförbrukningen fr.o.m januari månad 2020. Nuvarande pris 1,50 kr per kWh ökar till 1,70 kr per kWh.</w:t>
      </w:r>
    </w:p>
    <w:p w:rsidR="00E77D40" w:rsidRPr="00E77D40" w:rsidRDefault="001C25E5" w:rsidP="00E77D40">
      <w:pPr>
        <w:ind w:left="1134" w:right="1133"/>
        <w:rPr>
          <w:b/>
          <w:i/>
          <w:noProof/>
          <w:sz w:val="28"/>
          <w:szCs w:val="28"/>
          <w:lang w:eastAsia="sv-SE"/>
        </w:rPr>
      </w:pPr>
      <w:r>
        <w:rPr>
          <w:b/>
          <w:i/>
          <w:noProof/>
          <w:sz w:val="28"/>
          <w:szCs w:val="28"/>
          <w:lang w:eastAsia="sv-SE"/>
        </w:rPr>
        <w:t>OVK</w:t>
      </w:r>
    </w:p>
    <w:p w:rsidR="00E77D40" w:rsidRDefault="004E242B" w:rsidP="00E77D40">
      <w:pPr>
        <w:ind w:left="1134" w:right="1133"/>
        <w:rPr>
          <w:i/>
          <w:noProof/>
          <w:sz w:val="28"/>
          <w:szCs w:val="28"/>
          <w:lang w:eastAsia="sv-SE"/>
        </w:rPr>
      </w:pPr>
      <w:r>
        <w:rPr>
          <w:i/>
          <w:noProof/>
          <w:sz w:val="28"/>
          <w:szCs w:val="28"/>
          <w:lang w:eastAsia="sv-SE"/>
        </w:rPr>
        <w:t>O</w:t>
      </w:r>
      <w:r w:rsidR="001C25E5">
        <w:rPr>
          <w:i/>
          <w:noProof/>
          <w:sz w:val="28"/>
          <w:szCs w:val="28"/>
          <w:lang w:eastAsia="sv-SE"/>
        </w:rPr>
        <w:t>VK</w:t>
      </w:r>
      <w:r>
        <w:rPr>
          <w:i/>
          <w:noProof/>
          <w:sz w:val="28"/>
          <w:szCs w:val="28"/>
          <w:lang w:eastAsia="sv-SE"/>
        </w:rPr>
        <w:t xml:space="preserve"> är senarelagt till efter helgerna. Återkommer med besked om när detta kan ske.</w:t>
      </w:r>
    </w:p>
    <w:p w:rsidR="004E242B" w:rsidRDefault="004E242B" w:rsidP="00E77D40">
      <w:pPr>
        <w:ind w:left="1134" w:right="1133"/>
        <w:rPr>
          <w:b/>
          <w:i/>
          <w:noProof/>
          <w:sz w:val="28"/>
          <w:szCs w:val="28"/>
          <w:lang w:eastAsia="sv-SE"/>
        </w:rPr>
      </w:pPr>
      <w:r w:rsidRPr="004E242B">
        <w:rPr>
          <w:b/>
          <w:i/>
          <w:noProof/>
          <w:sz w:val="28"/>
          <w:szCs w:val="28"/>
          <w:lang w:eastAsia="sv-SE"/>
        </w:rPr>
        <w:t>Entrérna</w:t>
      </w:r>
    </w:p>
    <w:p w:rsidR="004E242B" w:rsidRDefault="004E242B" w:rsidP="00E77D40">
      <w:pPr>
        <w:ind w:left="1134" w:right="1133"/>
        <w:rPr>
          <w:i/>
          <w:noProof/>
          <w:sz w:val="28"/>
          <w:szCs w:val="28"/>
          <w:lang w:eastAsia="sv-SE"/>
        </w:rPr>
      </w:pPr>
      <w:r w:rsidRPr="004E242B">
        <w:rPr>
          <w:i/>
          <w:noProof/>
          <w:sz w:val="28"/>
          <w:szCs w:val="28"/>
          <w:lang w:eastAsia="sv-SE"/>
        </w:rPr>
        <w:t>En del arbete återstår på entréprofilerna med plåt ut-och invändigt</w:t>
      </w:r>
      <w:r>
        <w:rPr>
          <w:i/>
          <w:noProof/>
          <w:sz w:val="28"/>
          <w:szCs w:val="28"/>
          <w:lang w:eastAsia="sv-SE"/>
        </w:rPr>
        <w:t>. Beräknas klart till Jul. Felvänt parti på Ivars väg 2 bytes ut in på nya året.</w:t>
      </w:r>
    </w:p>
    <w:p w:rsidR="004E242B" w:rsidRDefault="004E242B" w:rsidP="00E77D40">
      <w:pPr>
        <w:ind w:left="1134" w:right="1133"/>
        <w:rPr>
          <w:b/>
          <w:i/>
          <w:noProof/>
          <w:sz w:val="28"/>
          <w:szCs w:val="28"/>
          <w:lang w:eastAsia="sv-SE"/>
        </w:rPr>
      </w:pPr>
      <w:r w:rsidRPr="004E242B">
        <w:rPr>
          <w:b/>
          <w:i/>
          <w:noProof/>
          <w:sz w:val="28"/>
          <w:szCs w:val="28"/>
          <w:lang w:eastAsia="sv-SE"/>
        </w:rPr>
        <w:t>Nya medlemmar i styrelsen?</w:t>
      </w:r>
    </w:p>
    <w:p w:rsidR="004E242B" w:rsidRDefault="004E242B" w:rsidP="00E77D40">
      <w:pPr>
        <w:ind w:left="1134" w:right="1133"/>
        <w:rPr>
          <w:i/>
          <w:noProof/>
          <w:sz w:val="28"/>
          <w:szCs w:val="28"/>
          <w:lang w:eastAsia="sv-SE"/>
        </w:rPr>
      </w:pPr>
      <w:r>
        <w:rPr>
          <w:i/>
          <w:noProof/>
          <w:sz w:val="28"/>
          <w:szCs w:val="28"/>
          <w:lang w:eastAsia="sv-SE"/>
        </w:rPr>
        <w:t xml:space="preserve">Då Inga Lindelöf </w:t>
      </w:r>
      <w:r w:rsidR="00F468FF">
        <w:rPr>
          <w:i/>
          <w:noProof/>
          <w:sz w:val="28"/>
          <w:szCs w:val="28"/>
          <w:lang w:eastAsia="sv-SE"/>
        </w:rPr>
        <w:t xml:space="preserve">nu </w:t>
      </w:r>
      <w:r>
        <w:rPr>
          <w:i/>
          <w:noProof/>
          <w:sz w:val="28"/>
          <w:szCs w:val="28"/>
          <w:lang w:eastAsia="sv-SE"/>
        </w:rPr>
        <w:t xml:space="preserve">har </w:t>
      </w:r>
      <w:r w:rsidR="00F468FF">
        <w:rPr>
          <w:i/>
          <w:noProof/>
          <w:sz w:val="28"/>
          <w:szCs w:val="28"/>
          <w:lang w:eastAsia="sv-SE"/>
        </w:rPr>
        <w:t>avgått som sekreterare så ser vi gärna att någon eller några kan gå in i styrelsen vid nästa årsstämma. Anmäl ditt intresse till Lisa Kristensson, tfn: 070</w:t>
      </w:r>
      <w:r w:rsidR="00F468FF" w:rsidRPr="00F468FF">
        <w:t xml:space="preserve"> </w:t>
      </w:r>
      <w:r w:rsidR="00F468FF" w:rsidRPr="00F468FF">
        <w:rPr>
          <w:i/>
          <w:noProof/>
          <w:sz w:val="28"/>
          <w:szCs w:val="28"/>
          <w:lang w:eastAsia="sv-SE"/>
        </w:rPr>
        <w:t>8124281</w:t>
      </w:r>
    </w:p>
    <w:p w:rsidR="008B7ECA" w:rsidRDefault="008B7ECA" w:rsidP="00E77D40">
      <w:pPr>
        <w:ind w:left="1134" w:right="1133"/>
        <w:rPr>
          <w:i/>
          <w:noProof/>
          <w:sz w:val="28"/>
          <w:szCs w:val="28"/>
          <w:lang w:eastAsia="sv-SE"/>
        </w:rPr>
      </w:pPr>
    </w:p>
    <w:p w:rsidR="008B7ECA" w:rsidRPr="004E242B" w:rsidRDefault="008B7ECA" w:rsidP="00E77D40">
      <w:pPr>
        <w:ind w:left="1134" w:right="1133"/>
        <w:rPr>
          <w:i/>
          <w:noProof/>
          <w:sz w:val="28"/>
          <w:szCs w:val="28"/>
          <w:lang w:eastAsia="sv-SE"/>
        </w:rPr>
      </w:pPr>
      <w:r>
        <w:rPr>
          <w:i/>
          <w:noProof/>
          <w:sz w:val="28"/>
          <w:szCs w:val="28"/>
          <w:lang w:eastAsia="sv-SE"/>
        </w:rPr>
        <w:t>OBS! Glöm inte glöggträffen den 20 december kl. 18.00 i cyckelgaraget</w:t>
      </w:r>
    </w:p>
    <w:p w:rsidR="00662E71" w:rsidRDefault="00662E71" w:rsidP="00F75177">
      <w:pPr>
        <w:ind w:left="1134" w:right="1133"/>
        <w:rPr>
          <w:b/>
          <w:i/>
          <w:noProof/>
          <w:sz w:val="28"/>
          <w:szCs w:val="28"/>
          <w:lang w:eastAsia="sv-SE"/>
        </w:rPr>
      </w:pPr>
      <w:r>
        <w:rPr>
          <w:b/>
          <w:i/>
          <w:noProof/>
          <w:sz w:val="28"/>
          <w:szCs w:val="28"/>
          <w:lang w:eastAsia="sv-SE"/>
        </w:rPr>
        <w:t>Styrelsen</w:t>
      </w:r>
    </w:p>
    <w:p w:rsidR="00662E71" w:rsidRDefault="00662E71" w:rsidP="00F75177">
      <w:pPr>
        <w:ind w:left="1134" w:right="1133"/>
        <w:rPr>
          <w:b/>
          <w:i/>
          <w:noProof/>
          <w:sz w:val="28"/>
          <w:szCs w:val="28"/>
          <w:lang w:eastAsia="sv-SE"/>
        </w:rPr>
      </w:pPr>
    </w:p>
    <w:p w:rsidR="00C50413" w:rsidRPr="005B2529" w:rsidRDefault="00C50413" w:rsidP="000F7FA9">
      <w:pPr>
        <w:ind w:left="1134" w:right="1133"/>
        <w:rPr>
          <w:b/>
          <w:i/>
          <w:noProof/>
          <w:sz w:val="28"/>
          <w:szCs w:val="28"/>
          <w:lang w:eastAsia="sv-SE"/>
        </w:rPr>
      </w:pPr>
    </w:p>
    <w:sectPr w:rsidR="00C50413" w:rsidRPr="005B2529" w:rsidSect="00177F32">
      <w:pgSz w:w="11906" w:h="16838"/>
      <w:pgMar w:top="0" w:right="0" w:bottom="0" w:left="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A5AD0"/>
    <w:multiLevelType w:val="hybridMultilevel"/>
    <w:tmpl w:val="114E2BAA"/>
    <w:lvl w:ilvl="0" w:tplc="9422417E">
      <w:start w:val="13"/>
      <w:numFmt w:val="bullet"/>
      <w:lvlText w:val=""/>
      <w:lvlJc w:val="left"/>
      <w:pPr>
        <w:ind w:left="1494" w:hanging="360"/>
      </w:pPr>
      <w:rPr>
        <w:rFonts w:ascii="Symbol" w:eastAsia="Calibri" w:hAnsi="Symbol" w:cs="Times New Roman"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8D3DA2"/>
    <w:rsid w:val="00003287"/>
    <w:rsid w:val="00082AA4"/>
    <w:rsid w:val="000A5A78"/>
    <w:rsid w:val="000B3889"/>
    <w:rsid w:val="000C6A6B"/>
    <w:rsid w:val="000C77D9"/>
    <w:rsid w:val="000E0828"/>
    <w:rsid w:val="000F7FA9"/>
    <w:rsid w:val="00104834"/>
    <w:rsid w:val="00142B30"/>
    <w:rsid w:val="00177F32"/>
    <w:rsid w:val="00182B8B"/>
    <w:rsid w:val="001B1255"/>
    <w:rsid w:val="001C25E5"/>
    <w:rsid w:val="00202073"/>
    <w:rsid w:val="00222E7C"/>
    <w:rsid w:val="00342291"/>
    <w:rsid w:val="0038327D"/>
    <w:rsid w:val="003E5457"/>
    <w:rsid w:val="004977D2"/>
    <w:rsid w:val="004A5DE2"/>
    <w:rsid w:val="004E242B"/>
    <w:rsid w:val="00501405"/>
    <w:rsid w:val="005562C6"/>
    <w:rsid w:val="0056055A"/>
    <w:rsid w:val="0059087F"/>
    <w:rsid w:val="005B2529"/>
    <w:rsid w:val="005F178A"/>
    <w:rsid w:val="00651FF7"/>
    <w:rsid w:val="00662E71"/>
    <w:rsid w:val="006F4FEA"/>
    <w:rsid w:val="00706C82"/>
    <w:rsid w:val="00721F1E"/>
    <w:rsid w:val="007337E2"/>
    <w:rsid w:val="007B488E"/>
    <w:rsid w:val="00834450"/>
    <w:rsid w:val="008B510B"/>
    <w:rsid w:val="008B7ECA"/>
    <w:rsid w:val="008D3DA2"/>
    <w:rsid w:val="008E25F6"/>
    <w:rsid w:val="0090772E"/>
    <w:rsid w:val="00916F36"/>
    <w:rsid w:val="009269CA"/>
    <w:rsid w:val="009B465B"/>
    <w:rsid w:val="009C2C19"/>
    <w:rsid w:val="009C30D7"/>
    <w:rsid w:val="009F0D6F"/>
    <w:rsid w:val="009F7138"/>
    <w:rsid w:val="00A10A97"/>
    <w:rsid w:val="00AC1802"/>
    <w:rsid w:val="00B22725"/>
    <w:rsid w:val="00B4549B"/>
    <w:rsid w:val="00B84BFA"/>
    <w:rsid w:val="00C02B36"/>
    <w:rsid w:val="00C17343"/>
    <w:rsid w:val="00C50413"/>
    <w:rsid w:val="00C64236"/>
    <w:rsid w:val="00CE5F9C"/>
    <w:rsid w:val="00CE6442"/>
    <w:rsid w:val="00DB3EE1"/>
    <w:rsid w:val="00DE78E6"/>
    <w:rsid w:val="00E35560"/>
    <w:rsid w:val="00E4564D"/>
    <w:rsid w:val="00E7489E"/>
    <w:rsid w:val="00E77581"/>
    <w:rsid w:val="00E77D40"/>
    <w:rsid w:val="00EA32B8"/>
    <w:rsid w:val="00EB552D"/>
    <w:rsid w:val="00F20A03"/>
    <w:rsid w:val="00F20E5E"/>
    <w:rsid w:val="00F22CDD"/>
    <w:rsid w:val="00F468FF"/>
    <w:rsid w:val="00F6229E"/>
    <w:rsid w:val="00F75177"/>
    <w:rsid w:val="00F762EB"/>
    <w:rsid w:val="00FD3DF0"/>
    <w:rsid w:val="00FF728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725"/>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D3DA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D3DA2"/>
    <w:rPr>
      <w:rFonts w:ascii="Tahoma" w:hAnsi="Tahoma" w:cs="Tahoma"/>
      <w:sz w:val="16"/>
      <w:szCs w:val="16"/>
    </w:rPr>
  </w:style>
  <w:style w:type="character" w:styleId="Hyperlnk">
    <w:name w:val="Hyperlink"/>
    <w:basedOn w:val="Standardstycketeckensnitt"/>
    <w:uiPriority w:val="99"/>
    <w:unhideWhenUsed/>
    <w:rsid w:val="005F178A"/>
    <w:rPr>
      <w:color w:val="0000FF"/>
      <w:u w:val="single"/>
    </w:rPr>
  </w:style>
  <w:style w:type="paragraph" w:styleId="Liststycke">
    <w:name w:val="List Paragraph"/>
    <w:basedOn w:val="Normal"/>
    <w:uiPriority w:val="34"/>
    <w:qFormat/>
    <w:rsid w:val="00662E71"/>
    <w:pPr>
      <w:ind w:left="720"/>
      <w:contextualSpacing/>
    </w:pPr>
  </w:style>
</w:styles>
</file>

<file path=word/webSettings.xml><?xml version="1.0" encoding="utf-8"?>
<w:webSettings xmlns:r="http://schemas.openxmlformats.org/officeDocument/2006/relationships" xmlns:w="http://schemas.openxmlformats.org/wordprocessingml/2006/main">
  <w:divs>
    <w:div w:id="181687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hsb.se/malmo/nas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sb.se/malmo/naset/" TargetMode="External"/><Relationship Id="rId5" Type="http://schemas.openxmlformats.org/officeDocument/2006/relationships/hyperlink" Target="mailto:styrelsen.hsb.naset@teli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170</Words>
  <Characters>901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1069</CharactersWithSpaces>
  <SharedDoc>false</SharedDoc>
  <HLinks>
    <vt:vector size="6" baseType="variant">
      <vt:variant>
        <vt:i4>262207</vt:i4>
      </vt:variant>
      <vt:variant>
        <vt:i4>0</vt:i4>
      </vt:variant>
      <vt:variant>
        <vt:i4>0</vt:i4>
      </vt:variant>
      <vt:variant>
        <vt:i4>5</vt:i4>
      </vt:variant>
      <vt:variant>
        <vt:lpwstr>mailto:styrelsen.hsb.naset@telia.com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 M Barfalk</cp:lastModifiedBy>
  <cp:revision>3</cp:revision>
  <cp:lastPrinted>2019-11-12T16:08:00Z</cp:lastPrinted>
  <dcterms:created xsi:type="dcterms:W3CDTF">2019-12-10T11:16:00Z</dcterms:created>
  <dcterms:modified xsi:type="dcterms:W3CDTF">2019-12-11T11:24:00Z</dcterms:modified>
</cp:coreProperties>
</file>