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D9" w:rsidRDefault="006275D9">
      <w:pPr>
        <w:rPr>
          <w:b/>
          <w:sz w:val="32"/>
          <w:szCs w:val="32"/>
        </w:rPr>
      </w:pPr>
      <w:r w:rsidRPr="0020147F">
        <w:rPr>
          <w:b/>
          <w:sz w:val="32"/>
          <w:szCs w:val="32"/>
        </w:rPr>
        <w:t xml:space="preserve">Brf Grand </w:t>
      </w:r>
      <w:r w:rsidR="0011682E">
        <w:rPr>
          <w:b/>
          <w:sz w:val="32"/>
          <w:szCs w:val="32"/>
        </w:rPr>
        <w:tab/>
      </w:r>
      <w:r w:rsidR="0011682E">
        <w:rPr>
          <w:b/>
          <w:sz w:val="32"/>
          <w:szCs w:val="32"/>
        </w:rPr>
        <w:tab/>
      </w:r>
      <w:r w:rsidR="0011682E">
        <w:rPr>
          <w:b/>
          <w:sz w:val="32"/>
          <w:szCs w:val="32"/>
        </w:rPr>
        <w:tab/>
      </w:r>
      <w:r w:rsidR="0011682E">
        <w:rPr>
          <w:b/>
          <w:sz w:val="32"/>
          <w:szCs w:val="32"/>
        </w:rPr>
        <w:tab/>
      </w:r>
    </w:p>
    <w:p w:rsidR="00FE3E8A" w:rsidRPr="006275D9" w:rsidRDefault="006275D9">
      <w:pPr>
        <w:rPr>
          <w:sz w:val="32"/>
          <w:szCs w:val="32"/>
        </w:rPr>
      </w:pPr>
      <w:r w:rsidRPr="006275D9">
        <w:rPr>
          <w:sz w:val="32"/>
          <w:szCs w:val="32"/>
        </w:rPr>
        <w:t xml:space="preserve">Kommentarer till </w:t>
      </w:r>
      <w:r w:rsidR="0033115A">
        <w:rPr>
          <w:sz w:val="32"/>
          <w:szCs w:val="32"/>
        </w:rPr>
        <w:t xml:space="preserve">vissa poster i </w:t>
      </w:r>
      <w:r w:rsidR="00CF53DA">
        <w:rPr>
          <w:sz w:val="32"/>
          <w:szCs w:val="32"/>
        </w:rPr>
        <w:t>Budget 2012</w:t>
      </w:r>
    </w:p>
    <w:p w:rsidR="00D56680" w:rsidRDefault="00D56680" w:rsidP="00675E01"/>
    <w:p w:rsidR="00B36A48" w:rsidRPr="00DB521D" w:rsidRDefault="00B36A48" w:rsidP="00B36A48">
      <w:pPr>
        <w:pBdr>
          <w:bottom w:val="triple" w:sz="4" w:space="1" w:color="auto"/>
        </w:pBdr>
        <w:rPr>
          <w:b/>
        </w:rPr>
      </w:pPr>
      <w:r>
        <w:rPr>
          <w:b/>
        </w:rPr>
        <w:t>RÄNTOR</w:t>
      </w:r>
    </w:p>
    <w:p w:rsidR="00B36A48" w:rsidRDefault="00B36A48" w:rsidP="00B36A48">
      <w:pPr>
        <w:jc w:val="both"/>
      </w:pPr>
      <w:r>
        <w:t>Föreninge</w:t>
      </w:r>
      <w:r w:rsidR="00B06BD1">
        <w:t xml:space="preserve">n har två lån på 15 Mkr vardera. </w:t>
      </w:r>
      <w:r>
        <w:t>Lånen är räntebundna till den 31 oktober 2013 (3,21 %) respektive 2017 (3,80 %).</w:t>
      </w:r>
      <w:r w:rsidR="00B06BD1">
        <w:t xml:space="preserve"> Bankens marginal gäller till 30/12 2013.</w:t>
      </w:r>
    </w:p>
    <w:p w:rsidR="00B36A48" w:rsidRDefault="00B36A48" w:rsidP="00B36A48">
      <w:pPr>
        <w:jc w:val="both"/>
      </w:pPr>
    </w:p>
    <w:p w:rsidR="00B36A48" w:rsidRDefault="00B36A48" w:rsidP="00B36A48">
      <w:pPr>
        <w:jc w:val="both"/>
      </w:pPr>
      <w:r>
        <w:t xml:space="preserve">Därutöver </w:t>
      </w:r>
      <w:r w:rsidRPr="00FD5977">
        <w:t xml:space="preserve">har </w:t>
      </w:r>
      <w:r>
        <w:t>f</w:t>
      </w:r>
      <w:r w:rsidRPr="00FD5977">
        <w:t xml:space="preserve">öreningen </w:t>
      </w:r>
      <w:r>
        <w:t>ett</w:t>
      </w:r>
      <w:r w:rsidRPr="00FD5977">
        <w:t xml:space="preserve"> lån </w:t>
      </w:r>
      <w:r>
        <w:t xml:space="preserve">om 13,4 Mkr där räntan fastställs var tredje månad. I september 2010 var räntan 1,423 % och ett år senare 3,073 %! </w:t>
      </w:r>
      <w:r w:rsidR="001F6EC4">
        <w:t xml:space="preserve">I dagsläget är det utomordentligt svårt att avgöra hur Riksbankens räntebana kommer att utvecklas och därmed räntorna. </w:t>
      </w:r>
      <w:r>
        <w:t xml:space="preserve">Styrelsen budgeterar att </w:t>
      </w:r>
      <w:r w:rsidR="001F6EC4">
        <w:t xml:space="preserve">den </w:t>
      </w:r>
      <w:r w:rsidR="00B06BD1">
        <w:t>räntan</w:t>
      </w:r>
      <w:r w:rsidR="001F6EC4">
        <w:t xml:space="preserve"> ligger still 1:a kvartalet för att därefter stiga till </w:t>
      </w:r>
      <w:r>
        <w:t>3,8 % vid årsskiftet 2012/13.</w:t>
      </w:r>
    </w:p>
    <w:p w:rsidR="00B36A48" w:rsidRDefault="00B36A48" w:rsidP="00B36A48">
      <w:pPr>
        <w:jc w:val="both"/>
      </w:pPr>
    </w:p>
    <w:p w:rsidR="00B36A48" w:rsidRDefault="00B36A48" w:rsidP="00B36A48">
      <w:pPr>
        <w:jc w:val="both"/>
      </w:pPr>
      <w:r>
        <w:t>Föreningens likvida medel ö</w:t>
      </w:r>
      <w:r w:rsidR="001F6EC4">
        <w:t>kar successivt och fn placeras 9</w:t>
      </w:r>
      <w:r>
        <w:t xml:space="preserve">00 tkr rullande med tremånaders bindning, som ger </w:t>
      </w:r>
      <w:r w:rsidR="001F6EC4">
        <w:t>bättre intäktsränta.</w:t>
      </w:r>
    </w:p>
    <w:p w:rsidR="006C2F0C" w:rsidRDefault="006C2F0C" w:rsidP="006C2F0C"/>
    <w:p w:rsidR="006C2F0C" w:rsidRPr="00391982" w:rsidRDefault="006C2F0C" w:rsidP="006C2F0C">
      <w:pPr>
        <w:pBdr>
          <w:bottom w:val="triple" w:sz="4" w:space="1" w:color="auto"/>
        </w:pBdr>
        <w:rPr>
          <w:b/>
        </w:rPr>
      </w:pPr>
      <w:r>
        <w:rPr>
          <w:b/>
        </w:rPr>
        <w:t>FJÄRRVÄRME</w:t>
      </w:r>
    </w:p>
    <w:p w:rsidR="00CF53DA" w:rsidRDefault="006C2F0C" w:rsidP="006C2F0C">
      <w:r>
        <w:t xml:space="preserve">Fjärrvärme levereras från Gävle Energi. </w:t>
      </w:r>
      <w:r w:rsidR="008577B8">
        <w:t xml:space="preserve">Med stöd av </w:t>
      </w:r>
      <w:r w:rsidR="00F5214E">
        <w:t xml:space="preserve">årets </w:t>
      </w:r>
      <w:r w:rsidR="008577B8">
        <w:t xml:space="preserve">hittillsvarande förbrukning </w:t>
      </w:r>
      <w:r w:rsidR="00F5214E">
        <w:t>är prognosen 486 MWh för 2011 till en kostnad av 308</w:t>
      </w:r>
      <w:r w:rsidR="00DA03D3">
        <w:t> 000 kr</w:t>
      </w:r>
      <w:r w:rsidR="00F5214E">
        <w:t>.</w:t>
      </w:r>
    </w:p>
    <w:p w:rsidR="00DA03D3" w:rsidRDefault="00DA03D3" w:rsidP="006C2F0C"/>
    <w:p w:rsidR="006C2F0C" w:rsidRDefault="008577B8" w:rsidP="006C2F0C">
      <w:r>
        <w:t xml:space="preserve">För </w:t>
      </w:r>
      <w:r w:rsidR="00CF53DA">
        <w:t>2012</w:t>
      </w:r>
      <w:r w:rsidR="006C2F0C">
        <w:t xml:space="preserve"> budgeteras </w:t>
      </w:r>
      <w:r w:rsidR="00DA03D3">
        <w:t>förbrukning</w:t>
      </w:r>
      <w:r w:rsidR="00C33863">
        <w:t xml:space="preserve">en </w:t>
      </w:r>
      <w:r w:rsidR="00B06BD1">
        <w:t xml:space="preserve">enligt Gävle Energis prognos, </w:t>
      </w:r>
      <w:r w:rsidR="00C33863">
        <w:t>51</w:t>
      </w:r>
      <w:r w:rsidR="00B06BD1">
        <w:t>1 MW</w:t>
      </w:r>
      <w:r w:rsidR="008F72B0">
        <w:t>h</w:t>
      </w:r>
      <w:r w:rsidR="00CF53DA">
        <w:t xml:space="preserve">. </w:t>
      </w:r>
      <w:r w:rsidR="00F5214E">
        <w:t xml:space="preserve">För 2012 är den fasta fjärrvärmekostnaden </w:t>
      </w:r>
      <w:r w:rsidR="008F72B0">
        <w:t>100 900</w:t>
      </w:r>
      <w:r w:rsidR="00DA03D3">
        <w:t xml:space="preserve"> (92 300)</w:t>
      </w:r>
      <w:r w:rsidR="00F5214E">
        <w:t xml:space="preserve"> kr. </w:t>
      </w:r>
      <w:r w:rsidR="006C2F0C">
        <w:t>Med</w:t>
      </w:r>
      <w:r w:rsidR="00CF53DA">
        <w:t xml:space="preserve"> en nära 9</w:t>
      </w:r>
      <w:r w:rsidR="006C2F0C">
        <w:t xml:space="preserve"> % </w:t>
      </w:r>
      <w:r w:rsidR="00CF53DA">
        <w:t>taxe</w:t>
      </w:r>
      <w:r w:rsidR="006C2F0C">
        <w:t xml:space="preserve">höjning </w:t>
      </w:r>
      <w:r w:rsidR="001F6EC4">
        <w:t xml:space="preserve">och ökad förbrukning </w:t>
      </w:r>
      <w:r w:rsidR="006C2F0C">
        <w:t>bl</w:t>
      </w:r>
      <w:r w:rsidR="00CF53DA">
        <w:t xml:space="preserve">ir kostnaden </w:t>
      </w:r>
      <w:r w:rsidR="00C33863">
        <w:t>347</w:t>
      </w:r>
      <w:r w:rsidR="008F72B0">
        <w:t xml:space="preserve"> 000</w:t>
      </w:r>
      <w:r w:rsidR="00CF53DA">
        <w:t xml:space="preserve"> kr för 2012</w:t>
      </w:r>
      <w:r w:rsidR="006C2F0C">
        <w:t>.</w:t>
      </w:r>
    </w:p>
    <w:p w:rsidR="006C2F0C" w:rsidRDefault="006C2F0C" w:rsidP="006C2F0C"/>
    <w:p w:rsidR="0034577A" w:rsidRPr="00B36A48" w:rsidRDefault="0034577A" w:rsidP="008A7DCB">
      <w:pPr>
        <w:pBdr>
          <w:bottom w:val="triple" w:sz="4" w:space="1" w:color="auto"/>
        </w:pBdr>
        <w:rPr>
          <w:b/>
        </w:rPr>
      </w:pPr>
      <w:r w:rsidRPr="00B36A48">
        <w:rPr>
          <w:b/>
        </w:rPr>
        <w:t xml:space="preserve">VATTEN </w:t>
      </w:r>
    </w:p>
    <w:p w:rsidR="00D56680" w:rsidRDefault="0034577A">
      <w:r>
        <w:t xml:space="preserve">Vatten levereras av Gestrike vatten. </w:t>
      </w:r>
      <w:r w:rsidR="00675E01">
        <w:t>Föreningens fasta kostnad är 625 kr/lägenhet samt mätaravgift 2</w:t>
      </w:r>
      <w:r w:rsidR="0020147F">
        <w:t> </w:t>
      </w:r>
      <w:r w:rsidR="00675E01">
        <w:t>500</w:t>
      </w:r>
      <w:r w:rsidR="0020147F">
        <w:t xml:space="preserve"> </w:t>
      </w:r>
      <w:r w:rsidR="00675E01">
        <w:t xml:space="preserve">kr vilket </w:t>
      </w:r>
      <w:r w:rsidR="00CF53DA">
        <w:t>för helåret 2012</w:t>
      </w:r>
      <w:r w:rsidR="00D56680">
        <w:t xml:space="preserve"> ger</w:t>
      </w:r>
      <w:r w:rsidR="00675E01">
        <w:t xml:space="preserve"> </w:t>
      </w:r>
      <w:r w:rsidR="00862656">
        <w:t xml:space="preserve">43 125 kr eller </w:t>
      </w:r>
      <w:r w:rsidR="00675E01">
        <w:t xml:space="preserve">663 kr </w:t>
      </w:r>
      <w:r w:rsidR="00862656">
        <w:t xml:space="preserve">utslaget </w:t>
      </w:r>
      <w:r w:rsidR="00D56680">
        <w:t xml:space="preserve">per lägenhet </w:t>
      </w:r>
      <w:r w:rsidR="00B06BD1">
        <w:t>lika med</w:t>
      </w:r>
      <w:r w:rsidR="00675E01">
        <w:t xml:space="preserve"> </w:t>
      </w:r>
      <w:r w:rsidR="00D56680">
        <w:t>55 kr per månad.</w:t>
      </w:r>
      <w:r>
        <w:t xml:space="preserve"> </w:t>
      </w:r>
      <w:r w:rsidR="0020147F">
        <w:t>Vattnet</w:t>
      </w:r>
      <w:r w:rsidR="00D56680">
        <w:t xml:space="preserve"> kostar </w:t>
      </w:r>
      <w:r w:rsidR="00303906">
        <w:t>15</w:t>
      </w:r>
      <w:r w:rsidR="00D56680">
        <w:t xml:space="preserve"> kr/</w:t>
      </w:r>
      <w:r w:rsidR="002D7489">
        <w:t>m3</w:t>
      </w:r>
      <w:r w:rsidR="00D56680">
        <w:t>.</w:t>
      </w:r>
      <w:r w:rsidR="002D7489" w:rsidRPr="002D7489">
        <w:t xml:space="preserve"> </w:t>
      </w:r>
      <w:r w:rsidR="002D7489">
        <w:t>(m3= kubikmeter=1000 liter).</w:t>
      </w:r>
    </w:p>
    <w:p w:rsidR="0033115A" w:rsidRDefault="0033115A">
      <w:pPr>
        <w:rPr>
          <w:sz w:val="28"/>
          <w:szCs w:val="28"/>
        </w:rPr>
      </w:pPr>
    </w:p>
    <w:p w:rsidR="00D56680" w:rsidRPr="00B36A48" w:rsidRDefault="0034577A" w:rsidP="008A7DCB">
      <w:pPr>
        <w:pBdr>
          <w:bottom w:val="triple" w:sz="4" w:space="1" w:color="auto"/>
        </w:pBdr>
        <w:rPr>
          <w:b/>
        </w:rPr>
      </w:pPr>
      <w:r w:rsidRPr="00B36A48">
        <w:rPr>
          <w:b/>
        </w:rPr>
        <w:t>VARMVATTEN</w:t>
      </w:r>
    </w:p>
    <w:p w:rsidR="00450050" w:rsidRDefault="00344608">
      <w:r>
        <w:t xml:space="preserve">Varmvattnet produceras med fjärrvärme. </w:t>
      </w:r>
      <w:r w:rsidR="00E349C5">
        <w:t>Rörlig</w:t>
      </w:r>
      <w:r w:rsidR="002D4124">
        <w:t xml:space="preserve"> </w:t>
      </w:r>
      <w:r w:rsidR="00E349C5">
        <w:t>u</w:t>
      </w:r>
      <w:r w:rsidR="00D56680">
        <w:t>ppvärmningsk</w:t>
      </w:r>
      <w:r w:rsidR="00E349C5">
        <w:t>ostnad</w:t>
      </w:r>
      <w:r w:rsidR="00D56680">
        <w:t xml:space="preserve"> </w:t>
      </w:r>
      <w:r w:rsidR="00E349C5">
        <w:t xml:space="preserve">(kr/m3 varmvatten) </w:t>
      </w:r>
      <w:r w:rsidR="003145D3">
        <w:t xml:space="preserve">är </w:t>
      </w:r>
      <w:r w:rsidR="00B06BD1">
        <w:t>beräknad med hjälp av</w:t>
      </w:r>
      <w:r w:rsidR="000044AB">
        <w:t xml:space="preserve"> </w:t>
      </w:r>
      <w:r w:rsidR="008F72B0">
        <w:t xml:space="preserve">den </w:t>
      </w:r>
      <w:r w:rsidR="000044AB">
        <w:t>genomsnittlig</w:t>
      </w:r>
      <w:r w:rsidR="008F72B0">
        <w:t>a</w:t>
      </w:r>
      <w:r w:rsidR="003D2901">
        <w:t xml:space="preserve"> </w:t>
      </w:r>
      <w:r w:rsidR="000044AB">
        <w:t>fjärrvärme</w:t>
      </w:r>
      <w:r w:rsidR="00450050">
        <w:t>förbrukning</w:t>
      </w:r>
      <w:r w:rsidR="008F72B0">
        <w:t>en</w:t>
      </w:r>
      <w:r w:rsidR="002D4124">
        <w:t xml:space="preserve"> för</w:t>
      </w:r>
      <w:r w:rsidR="00D56680">
        <w:t xml:space="preserve"> juli </w:t>
      </w:r>
      <w:r w:rsidR="000044AB">
        <w:t xml:space="preserve">2010 och </w:t>
      </w:r>
      <w:r w:rsidR="00D56680">
        <w:t>201</w:t>
      </w:r>
      <w:r w:rsidR="00CF53DA">
        <w:t>1</w:t>
      </w:r>
      <w:r w:rsidR="00D56680">
        <w:t xml:space="preserve"> </w:t>
      </w:r>
      <w:r w:rsidR="003D2901">
        <w:t>delad</w:t>
      </w:r>
      <w:r w:rsidR="003145D3">
        <w:t xml:space="preserve"> </w:t>
      </w:r>
      <w:r w:rsidR="00D56680">
        <w:t xml:space="preserve">med uppmätt </w:t>
      </w:r>
      <w:r w:rsidR="003145D3">
        <w:t>varmvattenförbrukning.</w:t>
      </w:r>
    </w:p>
    <w:p w:rsidR="00344608" w:rsidRDefault="00344608" w:rsidP="001B011E">
      <w:pPr>
        <w:ind w:right="-142"/>
      </w:pPr>
    </w:p>
    <w:p w:rsidR="00B36A48" w:rsidRDefault="004630C6" w:rsidP="00382376">
      <w:pPr>
        <w:ind w:right="-142"/>
      </w:pPr>
      <w:r>
        <w:t>Vi</w:t>
      </w:r>
      <w:r w:rsidR="00344608">
        <w:t xml:space="preserve"> räknar med att </w:t>
      </w:r>
      <w:r>
        <w:t xml:space="preserve">varje år förbrukas </w:t>
      </w:r>
      <w:r w:rsidR="00344608">
        <w:t xml:space="preserve">1 616 m3 </w:t>
      </w:r>
      <w:r>
        <w:t>varmvatten och till det åtgår 130,2 MWh fjärrvärme. Beroende på vintrarna varierar totala fjärrvärmeförbrukningen mellan åren och därmed också andelen</w:t>
      </w:r>
      <w:r w:rsidR="001F6EC4">
        <w:t xml:space="preserve"> fjärrvärme</w:t>
      </w:r>
      <w:r>
        <w:t xml:space="preserve"> </w:t>
      </w:r>
      <w:r w:rsidR="003F1409">
        <w:t xml:space="preserve">(18 – 32 %) </w:t>
      </w:r>
      <w:r>
        <w:t xml:space="preserve">för att producera varmvatten. </w:t>
      </w:r>
      <w:r w:rsidR="00B06BD1">
        <w:t>För 2012 b</w:t>
      </w:r>
      <w:r w:rsidR="001B011E">
        <w:t xml:space="preserve">udgeteras </w:t>
      </w:r>
      <w:r w:rsidR="006745EE">
        <w:t>25 %</w:t>
      </w:r>
      <w:r w:rsidR="001B011E">
        <w:t xml:space="preserve"> som </w:t>
      </w:r>
      <w:r w:rsidR="003F1409">
        <w:t>varmvattenproduktionens andel</w:t>
      </w:r>
      <w:r w:rsidR="001B011E">
        <w:t xml:space="preserve"> av </w:t>
      </w:r>
      <w:r w:rsidR="003F1409">
        <w:t xml:space="preserve">den </w:t>
      </w:r>
      <w:r w:rsidR="001B011E">
        <w:t xml:space="preserve">fasta </w:t>
      </w:r>
      <w:r w:rsidR="003F1409">
        <w:t>fjärrvärme</w:t>
      </w:r>
      <w:r w:rsidR="00B36A48">
        <w:t>kostnad</w:t>
      </w:r>
      <w:r w:rsidR="001B011E">
        <w:t>en</w:t>
      </w:r>
      <w:r w:rsidR="006745EE">
        <w:t>.</w:t>
      </w:r>
    </w:p>
    <w:p w:rsidR="00382376" w:rsidRPr="0014705F" w:rsidRDefault="00382376" w:rsidP="00382376">
      <w:pPr>
        <w:ind w:right="-142"/>
        <w:rPr>
          <w:sz w:val="16"/>
          <w:szCs w:val="16"/>
        </w:rPr>
      </w:pPr>
    </w:p>
    <w:tbl>
      <w:tblPr>
        <w:tblW w:w="844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5"/>
        <w:gridCol w:w="1421"/>
        <w:gridCol w:w="380"/>
        <w:gridCol w:w="497"/>
        <w:gridCol w:w="99"/>
        <w:gridCol w:w="966"/>
        <w:gridCol w:w="748"/>
        <w:gridCol w:w="178"/>
        <w:gridCol w:w="381"/>
        <w:gridCol w:w="717"/>
        <w:gridCol w:w="24"/>
        <w:gridCol w:w="3021"/>
      </w:tblGrid>
      <w:tr w:rsidR="00382376" w:rsidRPr="008F72B0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2376" w:rsidRPr="00B36A48" w:rsidRDefault="00382376" w:rsidP="00E7705A">
            <w:r w:rsidRPr="00B36A48">
              <w:t>Varmvatten förbrukning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2376" w:rsidRPr="008F72B0" w:rsidRDefault="00382376" w:rsidP="00E7705A">
            <w:pPr>
              <w:jc w:val="right"/>
              <w:rPr>
                <w:bCs/>
                <w:sz w:val="20"/>
                <w:szCs w:val="20"/>
              </w:rPr>
            </w:pPr>
            <w:r w:rsidRPr="008F72B0">
              <w:rPr>
                <w:bCs/>
                <w:sz w:val="20"/>
                <w:szCs w:val="20"/>
              </w:rPr>
              <w:t xml:space="preserve"> 2010 m3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376" w:rsidRPr="008F72B0" w:rsidRDefault="00382376" w:rsidP="00E7705A">
            <w:pPr>
              <w:jc w:val="right"/>
              <w:rPr>
                <w:bCs/>
                <w:sz w:val="20"/>
                <w:szCs w:val="20"/>
              </w:rPr>
            </w:pPr>
            <w:r w:rsidRPr="008F72B0">
              <w:rPr>
                <w:bCs/>
                <w:sz w:val="20"/>
                <w:szCs w:val="20"/>
              </w:rPr>
              <w:t>2011</w:t>
            </w:r>
          </w:p>
          <w:p w:rsidR="00382376" w:rsidRPr="008F72B0" w:rsidRDefault="00382376" w:rsidP="00E7705A">
            <w:pPr>
              <w:jc w:val="right"/>
              <w:rPr>
                <w:bCs/>
                <w:sz w:val="20"/>
                <w:szCs w:val="20"/>
              </w:rPr>
            </w:pPr>
            <w:r w:rsidRPr="008F72B0">
              <w:rPr>
                <w:bCs/>
                <w:sz w:val="20"/>
                <w:szCs w:val="20"/>
              </w:rPr>
              <w:t>m3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376" w:rsidRPr="008F72B0" w:rsidRDefault="00382376" w:rsidP="00E770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2012</w:t>
            </w:r>
          </w:p>
          <w:p w:rsidR="00382376" w:rsidRPr="008F72B0" w:rsidRDefault="00382376" w:rsidP="00E7705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m3</w:t>
            </w: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 w:rsidR="00382376" w:rsidRPr="008F72B0" w:rsidRDefault="00382376" w:rsidP="00E770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jan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134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853" w:type="dxa"/>
              <w:tblInd w:w="2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3"/>
            </w:tblGrid>
            <w:tr w:rsidR="00382376" w:rsidRPr="00D61FB5" w:rsidTr="00E7705A">
              <w:trPr>
                <w:trHeight w:val="262"/>
              </w:trPr>
              <w:tc>
                <w:tcPr>
                  <w:tcW w:w="8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376" w:rsidRPr="00D61FB5" w:rsidRDefault="00382376" w:rsidP="00E7705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 xml:space="preserve"> feb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133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mar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142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apr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139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maj</w:t>
            </w:r>
          </w:p>
        </w:tc>
        <w:tc>
          <w:tcPr>
            <w:tcW w:w="87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136</w:t>
            </w:r>
          </w:p>
        </w:tc>
        <w:tc>
          <w:tcPr>
            <w:tcW w:w="1065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jun</w:t>
            </w:r>
          </w:p>
        </w:tc>
        <w:tc>
          <w:tcPr>
            <w:tcW w:w="8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109</w:t>
            </w:r>
          </w:p>
        </w:tc>
        <w:tc>
          <w:tcPr>
            <w:tcW w:w="1065" w:type="dxa"/>
            <w:gridSpan w:val="2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26" w:type="dxa"/>
            <w:gridSpan w:val="2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jul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97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71"/>
        </w:trPr>
        <w:tc>
          <w:tcPr>
            <w:tcW w:w="1421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aug</w:t>
            </w:r>
          </w:p>
        </w:tc>
        <w:tc>
          <w:tcPr>
            <w:tcW w:w="87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117</w:t>
            </w:r>
          </w:p>
        </w:tc>
        <w:tc>
          <w:tcPr>
            <w:tcW w:w="1065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26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84"/>
        </w:trPr>
        <w:tc>
          <w:tcPr>
            <w:tcW w:w="1421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sep</w:t>
            </w:r>
          </w:p>
        </w:tc>
        <w:tc>
          <w:tcPr>
            <w:tcW w:w="877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E3E8A">
              <w:rPr>
                <w:sz w:val="20"/>
                <w:szCs w:val="20"/>
              </w:rPr>
              <w:t>132</w:t>
            </w:r>
          </w:p>
        </w:tc>
        <w:tc>
          <w:tcPr>
            <w:tcW w:w="1065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26" w:type="dxa"/>
            <w:gridSpan w:val="2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okt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065" w:type="dxa"/>
            <w:gridSpan w:val="2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26" w:type="dxa"/>
            <w:gridSpan w:val="2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FE3E8A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nov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D61FB5" w:rsidRDefault="00382376" w:rsidP="00E7705A">
            <w:pPr>
              <w:ind w:firstLineChars="100" w:firstLine="20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=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</w:tr>
      <w:tr w:rsidR="00382376" w:rsidRPr="008F72B0" w:rsidTr="00382376">
        <w:trPr>
          <w:gridBefore w:val="1"/>
          <w:gridAfter w:val="3"/>
          <w:wBefore w:w="15" w:type="dxa"/>
          <w:wAfter w:w="3762" w:type="dxa"/>
          <w:trHeight w:val="269"/>
        </w:trPr>
        <w:tc>
          <w:tcPr>
            <w:tcW w:w="142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2376" w:rsidRPr="008F72B0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8F72B0">
              <w:rPr>
                <w:bCs/>
                <w:sz w:val="20"/>
                <w:szCs w:val="20"/>
              </w:rPr>
              <w:t>dec</w:t>
            </w:r>
          </w:p>
        </w:tc>
        <w:tc>
          <w:tcPr>
            <w:tcW w:w="87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82376" w:rsidRPr="008F72B0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F72B0">
              <w:rPr>
                <w:sz w:val="20"/>
                <w:szCs w:val="20"/>
              </w:rPr>
              <w:t>181</w:t>
            </w:r>
          </w:p>
        </w:tc>
        <w:tc>
          <w:tcPr>
            <w:tcW w:w="1065" w:type="dxa"/>
            <w:gridSpan w:val="2"/>
            <w:tcBorders>
              <w:top w:val="nil"/>
              <w:bottom w:val="single" w:sz="4" w:space="0" w:color="auto"/>
            </w:tcBorders>
          </w:tcPr>
          <w:p w:rsidR="00382376" w:rsidRPr="008F72B0" w:rsidRDefault="00382376" w:rsidP="00E7705A">
            <w:pPr>
              <w:ind w:firstLineChars="100" w:firstLine="200"/>
              <w:jc w:val="right"/>
              <w:rPr>
                <w:i/>
                <w:sz w:val="20"/>
                <w:szCs w:val="20"/>
              </w:rPr>
            </w:pPr>
            <w:r w:rsidRPr="008F72B0">
              <w:rPr>
                <w:i/>
                <w:sz w:val="20"/>
                <w:szCs w:val="20"/>
              </w:rPr>
              <w:t>=</w:t>
            </w:r>
          </w:p>
        </w:tc>
        <w:tc>
          <w:tcPr>
            <w:tcW w:w="926" w:type="dxa"/>
            <w:gridSpan w:val="2"/>
            <w:tcBorders>
              <w:top w:val="nil"/>
              <w:bottom w:val="single" w:sz="4" w:space="0" w:color="auto"/>
            </w:tcBorders>
          </w:tcPr>
          <w:p w:rsidR="00382376" w:rsidRPr="008F72B0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:rsidR="00382376" w:rsidRPr="008F72B0" w:rsidRDefault="00382376" w:rsidP="00E7705A">
            <w:pPr>
              <w:ind w:firstLineChars="100" w:firstLine="200"/>
              <w:jc w:val="right"/>
              <w:rPr>
                <w:sz w:val="20"/>
                <w:szCs w:val="20"/>
                <w:u w:val="single"/>
              </w:rPr>
            </w:pPr>
          </w:p>
        </w:tc>
      </w:tr>
      <w:tr w:rsidR="00382376" w:rsidRPr="00FE3E8A" w:rsidTr="00382376">
        <w:trPr>
          <w:gridBefore w:val="1"/>
          <w:gridAfter w:val="1"/>
          <w:wBefore w:w="15" w:type="dxa"/>
          <w:wAfter w:w="3021" w:type="dxa"/>
          <w:trHeight w:val="316"/>
        </w:trPr>
        <w:tc>
          <w:tcPr>
            <w:tcW w:w="1421" w:type="dxa"/>
            <w:tcBorders>
              <w:left w:val="nil"/>
            </w:tcBorders>
            <w:shd w:val="clear" w:color="auto" w:fill="auto"/>
            <w:noWrap/>
            <w:vAlign w:val="center"/>
          </w:tcPr>
          <w:p w:rsidR="00382376" w:rsidRPr="000548AB" w:rsidRDefault="00382376" w:rsidP="00E7705A">
            <w:pPr>
              <w:jc w:val="center"/>
              <w:rPr>
                <w:bCs/>
                <w:sz w:val="20"/>
                <w:szCs w:val="20"/>
              </w:rPr>
            </w:pPr>
            <w:r w:rsidRPr="000548AB">
              <w:rPr>
                <w:bCs/>
                <w:sz w:val="20"/>
                <w:szCs w:val="20"/>
              </w:rPr>
              <w:t>Summa</w:t>
            </w:r>
          </w:p>
        </w:tc>
        <w:tc>
          <w:tcPr>
            <w:tcW w:w="380" w:type="dxa"/>
            <w:vAlign w:val="center"/>
          </w:tcPr>
          <w:p w:rsidR="00382376" w:rsidRPr="00FE3E8A" w:rsidRDefault="00382376" w:rsidP="00E7705A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shd w:val="clear" w:color="auto" w:fill="auto"/>
            <w:noWrap/>
            <w:vAlign w:val="center"/>
          </w:tcPr>
          <w:p w:rsidR="00382376" w:rsidRPr="00FE3E8A" w:rsidRDefault="00382376" w:rsidP="00E770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1 618</w:t>
            </w:r>
          </w:p>
        </w:tc>
        <w:tc>
          <w:tcPr>
            <w:tcW w:w="966" w:type="dxa"/>
            <w:vAlign w:val="center"/>
          </w:tcPr>
          <w:p w:rsidR="00382376" w:rsidRPr="00FE3E8A" w:rsidRDefault="00382376" w:rsidP="00E7705A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1 615</w:t>
            </w:r>
          </w:p>
        </w:tc>
        <w:tc>
          <w:tcPr>
            <w:tcW w:w="2048" w:type="dxa"/>
            <w:gridSpan w:val="5"/>
            <w:vAlign w:val="center"/>
          </w:tcPr>
          <w:p w:rsidR="00382376" w:rsidRPr="00FE3E8A" w:rsidRDefault="00382376" w:rsidP="00E7705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1 616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>
            <w:pPr>
              <w:numPr>
                <w:ilvl w:val="0"/>
                <w:numId w:val="4"/>
              </w:numPr>
            </w:pPr>
            <w:r w:rsidRPr="00B36A48">
              <w:lastRenderedPageBreak/>
              <w:t>BRF:s kostnad för varmvatten</w:t>
            </w:r>
          </w:p>
          <w:p w:rsidR="00382376" w:rsidRDefault="00382376" w:rsidP="00E7705A">
            <w:pPr>
              <w:rPr>
                <w:b/>
                <w:bCs/>
              </w:rPr>
            </w:pPr>
          </w:p>
          <w:p w:rsidR="00382376" w:rsidRPr="00EC7C22" w:rsidRDefault="00382376" w:rsidP="00E7705A">
            <w:r w:rsidRPr="00EC7C22">
              <w:rPr>
                <w:b/>
                <w:bCs/>
              </w:rPr>
              <w:t>JULI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  <w:rPr>
                <w:b/>
                <w:bCs/>
              </w:rPr>
            </w:pPr>
            <w:r w:rsidRPr="00EC7C22">
              <w:rPr>
                <w:b/>
                <w:bCs/>
              </w:rPr>
              <w:t>Budget 2012 m ny taxa</w:t>
            </w:r>
          </w:p>
        </w:tc>
      </w:tr>
      <w:tr w:rsidR="00382376" w:rsidRPr="00EC7C22" w:rsidTr="00382376">
        <w:tblPrEx>
          <w:tblLook w:val="04A0"/>
        </w:tblPrEx>
        <w:trPr>
          <w:trHeight w:val="375"/>
        </w:trPr>
        <w:tc>
          <w:tcPr>
            <w:tcW w:w="4126" w:type="dxa"/>
            <w:gridSpan w:val="7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FÖRBRUKNINGAR </w:t>
            </w:r>
            <w:r w:rsidRPr="001B011E">
              <w:rPr>
                <w:bCs/>
              </w:rPr>
              <w:t>s</w:t>
            </w:r>
            <w:r w:rsidRPr="00EC7C22">
              <w:rPr>
                <w:bCs/>
              </w:rPr>
              <w:t>nitt</w:t>
            </w:r>
            <w:r w:rsidRPr="001B011E">
              <w:rPr>
                <w:bCs/>
              </w:rPr>
              <w:t xml:space="preserve"> </w:t>
            </w:r>
            <w:r w:rsidRPr="00EC7C22">
              <w:rPr>
                <w:bCs/>
              </w:rPr>
              <w:t>2010</w:t>
            </w:r>
            <w:r w:rsidRPr="001B011E">
              <w:rPr>
                <w:bCs/>
              </w:rPr>
              <w:t>/11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 w:rsidRPr="00EC7C22">
              <w:rPr>
                <w:b/>
                <w:bCs/>
              </w:rPr>
              <w:t> 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B36A48">
              <w:t xml:space="preserve">Fjärrvärme </w:t>
            </w:r>
            <w:r>
              <w:t>MW</w:t>
            </w:r>
            <w:r w:rsidRPr="00EC7C22">
              <w:t>h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</w:pPr>
            <w:r w:rsidRPr="00EC7C22">
              <w:t>8,02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Varmvatten  m3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</w:pPr>
            <w:r w:rsidRPr="00EC7C22">
              <w:t>98,7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>
              <w:t>MW</w:t>
            </w:r>
            <w:r w:rsidRPr="00EC7C22">
              <w:t>h / m3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</w:pPr>
            <w:r w:rsidRPr="00EC7C22">
              <w:t>0,081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 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 w:rsidRPr="00EC7C22">
              <w:rPr>
                <w:b/>
                <w:bCs/>
              </w:rPr>
              <w:t>KOSTNADER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 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Rörlig kostnad</w:t>
            </w:r>
            <w:r w:rsidRPr="00B36A48">
              <w:t xml:space="preserve"> kr </w:t>
            </w:r>
            <w:r w:rsidRPr="00EC7C22">
              <w:t>/</w:t>
            </w:r>
            <w:r w:rsidRPr="00B36A48">
              <w:t xml:space="preserve"> </w:t>
            </w:r>
            <w:r>
              <w:t>MW</w:t>
            </w:r>
            <w:r w:rsidRPr="00EC7C22">
              <w:t>h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</w:pPr>
            <w:r w:rsidRPr="00EC7C22">
              <w:t>481</w:t>
            </w:r>
            <w:r w:rsidRPr="00B36A48">
              <w:t>,25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B36A48">
              <w:t xml:space="preserve">Fjärrvärmekostnad </w:t>
            </w:r>
            <w:r w:rsidRPr="00EC7C22">
              <w:t>/</w:t>
            </w:r>
            <w:r w:rsidRPr="00B36A48">
              <w:t xml:space="preserve"> </w:t>
            </w:r>
            <w:r w:rsidRPr="00EC7C22">
              <w:t>m3</w:t>
            </w:r>
            <w:r w:rsidRPr="00B36A48">
              <w:t xml:space="preserve"> varmvatten  </w:t>
            </w:r>
            <w:r w:rsidRPr="00EC7C22">
              <w:t>kr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jc w:val="right"/>
            </w:pPr>
            <w:r w:rsidRPr="00EC7C22">
              <w:t>39,10</w:t>
            </w:r>
          </w:p>
        </w:tc>
      </w:tr>
      <w:tr w:rsidR="00382376" w:rsidRPr="00B36A48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/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>
            <w:pPr>
              <w:jc w:val="right"/>
              <w:rPr>
                <w:b/>
                <w:bCs/>
                <w:highlight w:val="yellow"/>
              </w:rPr>
            </w:pP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B36A48">
              <w:t>A</w:t>
            </w:r>
            <w:r w:rsidRPr="00EC7C22">
              <w:t>vrundat kr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Cs/>
              </w:rPr>
            </w:pPr>
            <w:r w:rsidRPr="001F6EC4">
              <w:rPr>
                <w:bCs/>
              </w:rPr>
              <w:t>39,00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right="-353"/>
            </w:pPr>
            <w:r w:rsidRPr="00B36A48">
              <w:t>Tillkommer vatten kr / m3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u w:val="single"/>
              </w:rPr>
            </w:pPr>
            <w:r w:rsidRPr="001F6EC4">
              <w:rPr>
                <w:u w:val="single"/>
              </w:rPr>
              <w:t> 15 00</w:t>
            </w:r>
          </w:p>
        </w:tc>
      </w:tr>
      <w:tr w:rsidR="00382376" w:rsidRPr="00B36A48" w:rsidTr="00382376">
        <w:tblPrEx>
          <w:tblLook w:val="04A0"/>
        </w:tblPrEx>
        <w:trPr>
          <w:trHeight w:val="270"/>
        </w:trPr>
        <w:tc>
          <w:tcPr>
            <w:tcW w:w="4126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>
            <w:pPr>
              <w:ind w:right="-212"/>
              <w:rPr>
                <w:bCs/>
              </w:rPr>
            </w:pPr>
            <w:r w:rsidRPr="00B36A48">
              <w:rPr>
                <w:bCs/>
              </w:rPr>
              <w:t xml:space="preserve">Varmvatten summa rörlig kostnad per m3 </w:t>
            </w: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/>
        </w:tc>
        <w:tc>
          <w:tcPr>
            <w:tcW w:w="3045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54,00</w:t>
            </w:r>
          </w:p>
        </w:tc>
      </w:tr>
      <w:tr w:rsidR="00382376" w:rsidRPr="00B36A48" w:rsidTr="00382376">
        <w:tblPrEx>
          <w:tblLook w:val="04A0"/>
        </w:tblPrEx>
        <w:trPr>
          <w:trHeight w:val="270"/>
        </w:trPr>
        <w:tc>
          <w:tcPr>
            <w:tcW w:w="4126" w:type="dxa"/>
            <w:gridSpan w:val="7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382376" w:rsidRPr="00B36A48" w:rsidRDefault="00382376" w:rsidP="00E7705A"/>
        </w:tc>
        <w:tc>
          <w:tcPr>
            <w:tcW w:w="3045" w:type="dxa"/>
            <w:gridSpan w:val="2"/>
            <w:shd w:val="clear" w:color="auto" w:fill="auto"/>
            <w:noWrap/>
            <w:vAlign w:val="bottom"/>
            <w:hideMark/>
          </w:tcPr>
          <w:p w:rsidR="00382376" w:rsidRPr="001F6EC4" w:rsidRDefault="00382376" w:rsidP="00E7705A"/>
        </w:tc>
      </w:tr>
      <w:tr w:rsidR="00382376" w:rsidRPr="00EC7C22" w:rsidTr="00382376">
        <w:tblPrEx>
          <w:tblLook w:val="04A0"/>
        </w:tblPrEx>
        <w:trPr>
          <w:trHeight w:val="270"/>
        </w:trPr>
        <w:tc>
          <w:tcPr>
            <w:tcW w:w="4126" w:type="dxa"/>
            <w:gridSpan w:val="7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 w:rsidRPr="00EC7C22">
              <w:rPr>
                <w:b/>
                <w:bCs/>
              </w:rPr>
              <w:t>HELÅR</w:t>
            </w: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 </w:t>
            </w:r>
          </w:p>
        </w:tc>
        <w:tc>
          <w:tcPr>
            <w:tcW w:w="3045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r w:rsidRPr="001F6EC4">
              <w:t> </w:t>
            </w:r>
          </w:p>
        </w:tc>
      </w:tr>
      <w:tr w:rsidR="00382376" w:rsidRPr="00EC7C22" w:rsidTr="00382376">
        <w:tblPrEx>
          <w:tblLook w:val="04A0"/>
        </w:tblPrEx>
        <w:trPr>
          <w:trHeight w:val="270"/>
        </w:trPr>
        <w:tc>
          <w:tcPr>
            <w:tcW w:w="4126" w:type="dxa"/>
            <w:gridSpan w:val="7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 w:rsidRPr="00EC7C22">
              <w:rPr>
                <w:b/>
                <w:bCs/>
              </w:rPr>
              <w:t>FÖRBRUKNINGAR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r w:rsidRPr="001F6EC4">
              <w:t> 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Fjärrvärme totalt Mwh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Cs/>
              </w:rPr>
            </w:pPr>
            <w:r w:rsidRPr="001F6EC4">
              <w:rPr>
                <w:bCs/>
              </w:rPr>
              <w:t>511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Varmvatten m3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1616</w:t>
            </w:r>
          </w:p>
        </w:tc>
      </w:tr>
      <w:tr w:rsidR="00382376" w:rsidRPr="00EC7C22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B36A48">
              <w:t xml:space="preserve">Fjärrvärme </w:t>
            </w:r>
            <w:r>
              <w:t>till varmvatten MW</w:t>
            </w:r>
            <w:r w:rsidRPr="00EC7C22">
              <w:t>h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 xml:space="preserve">131,2 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B36A48">
              <w:t xml:space="preserve">      </w:t>
            </w:r>
            <w:r w:rsidRPr="00EC7C22">
              <w:t xml:space="preserve">Andel </w:t>
            </w:r>
            <w:r w:rsidRPr="00B36A48">
              <w:t>fjärrvärme</w:t>
            </w:r>
            <w:r w:rsidRPr="00EC7C22">
              <w:t xml:space="preserve"> till varmvatten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Cs/>
              </w:rPr>
            </w:pPr>
            <w:r w:rsidRPr="001F6EC4">
              <w:rPr>
                <w:bCs/>
              </w:rPr>
              <w:t>25,0 %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r w:rsidRPr="001F6EC4">
              <w:t> 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  <w:r w:rsidRPr="00EC7C22">
              <w:rPr>
                <w:b/>
                <w:bCs/>
              </w:rPr>
              <w:t>KOSTNADER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r w:rsidRPr="001F6EC4">
              <w:t> 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1F6EC4" w:rsidP="00E7705A">
            <w:r>
              <w:t xml:space="preserve">Rörlig kostnad taxa </w:t>
            </w:r>
            <w:r w:rsidR="00382376">
              <w:t>kr / MW</w:t>
            </w:r>
            <w:r w:rsidR="00382376" w:rsidRPr="00EC7C22">
              <w:t>h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481,25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Totalt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245 900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firstLineChars="100" w:firstLine="240"/>
            </w:pPr>
            <w:r w:rsidRPr="00EC7C22">
              <w:t>varav varmvatten</w:t>
            </w:r>
            <w:r w:rsidRPr="00B36A48">
              <w:t>, avrundat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Cs/>
              </w:rPr>
            </w:pPr>
            <w:r w:rsidRPr="001F6EC4">
              <w:rPr>
                <w:bCs/>
              </w:rPr>
              <w:t>62 600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r w:rsidRPr="001F6EC4">
              <w:t> 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Fast fjv kostnad taxa kr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100 900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firstLineChars="100" w:firstLine="240"/>
            </w:pPr>
            <w:r w:rsidRPr="00EC7C22">
              <w:t>varav varmvatten %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25,0%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firstLineChars="100" w:firstLine="240"/>
            </w:pPr>
            <w:r w:rsidRPr="00EC7C22">
              <w:t>varav varmvatten</w:t>
            </w:r>
            <w:r w:rsidRPr="00B36A48">
              <w:t>, avrundat</w:t>
            </w:r>
            <w:r w:rsidRPr="00EC7C22">
              <w:t xml:space="preserve"> kr</w:t>
            </w: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25 000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left="-212" w:firstLine="212"/>
            </w:pPr>
            <w:r w:rsidRPr="00EC7C22">
              <w:t>lgh/år  kr</w:t>
            </w:r>
          </w:p>
        </w:tc>
        <w:tc>
          <w:tcPr>
            <w:tcW w:w="304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384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ind w:firstLineChars="100" w:firstLine="240"/>
            </w:pPr>
          </w:p>
        </w:tc>
        <w:tc>
          <w:tcPr>
            <w:tcW w:w="1276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r w:rsidRPr="00EC7C22">
              <w:t>lgh/mån  kr</w:t>
            </w:r>
          </w:p>
        </w:tc>
        <w:tc>
          <w:tcPr>
            <w:tcW w:w="3045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Cs/>
              </w:rPr>
            </w:pPr>
            <w:r w:rsidRPr="001F6EC4">
              <w:rPr>
                <w:bCs/>
              </w:rPr>
              <w:t>32,00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4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/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54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EC7C22" w:rsidRDefault="00382376" w:rsidP="00E7705A">
            <w:pPr>
              <w:rPr>
                <w:bCs/>
              </w:rPr>
            </w:pPr>
            <w:r w:rsidRPr="00EC7C22">
              <w:rPr>
                <w:bCs/>
              </w:rPr>
              <w:t>F</w:t>
            </w:r>
            <w:r w:rsidR="001F6EC4">
              <w:rPr>
                <w:bCs/>
              </w:rPr>
              <w:t>öreningens f</w:t>
            </w:r>
            <w:r w:rsidRPr="00EC7C22">
              <w:rPr>
                <w:bCs/>
              </w:rPr>
              <w:t xml:space="preserve">järrvärmekostnad  rörligt + fast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</w:pPr>
            <w:r w:rsidRPr="001F6EC4">
              <w:t>346 819</w:t>
            </w:r>
          </w:p>
        </w:tc>
      </w:tr>
      <w:tr w:rsidR="00382376" w:rsidRPr="001F6EC4" w:rsidTr="00382376">
        <w:tblPrEx>
          <w:tblLook w:val="04A0"/>
        </w:tblPrEx>
        <w:trPr>
          <w:trHeight w:val="255"/>
        </w:trPr>
        <w:tc>
          <w:tcPr>
            <w:tcW w:w="54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B36A48" w:rsidRDefault="00382376" w:rsidP="00E7705A">
            <w:pPr>
              <w:rPr>
                <w:b/>
                <w:bCs/>
              </w:rPr>
            </w:pPr>
            <w:r w:rsidRPr="00B36A48">
              <w:rPr>
                <w:b/>
                <w:bCs/>
              </w:rPr>
              <w:t>Avrundat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376" w:rsidRPr="001F6EC4" w:rsidRDefault="00382376" w:rsidP="00E7705A">
            <w:pPr>
              <w:jc w:val="right"/>
              <w:rPr>
                <w:b/>
              </w:rPr>
            </w:pPr>
            <w:r w:rsidRPr="001F6EC4">
              <w:rPr>
                <w:b/>
              </w:rPr>
              <w:t>347 000</w:t>
            </w:r>
          </w:p>
        </w:tc>
      </w:tr>
    </w:tbl>
    <w:p w:rsidR="00382376" w:rsidRDefault="00382376" w:rsidP="00382376">
      <w:pPr>
        <w:rPr>
          <w:sz w:val="28"/>
          <w:szCs w:val="28"/>
        </w:rPr>
      </w:pPr>
    </w:p>
    <w:p w:rsidR="00382376" w:rsidRPr="00F24DC9" w:rsidRDefault="00382376" w:rsidP="00382376">
      <w:pPr>
        <w:pBdr>
          <w:bottom w:val="triple" w:sz="4" w:space="1" w:color="auto"/>
        </w:pBdr>
        <w:rPr>
          <w:b/>
        </w:rPr>
      </w:pPr>
      <w:r w:rsidRPr="00F24DC9">
        <w:rPr>
          <w:b/>
        </w:rPr>
        <w:t>ELKOSTNADER</w:t>
      </w:r>
    </w:p>
    <w:p w:rsidR="00382376" w:rsidRDefault="00382376" w:rsidP="00382376">
      <w:r>
        <w:t>Nätavgifter betalas till Gävle Energi och elen köps från Luleå Energi.</w:t>
      </w:r>
    </w:p>
    <w:p w:rsidR="00382376" w:rsidRDefault="00382376" w:rsidP="00382376"/>
    <w:p w:rsidR="00382376" w:rsidRDefault="00382376" w:rsidP="00382376">
      <w:pPr>
        <w:ind w:right="-284"/>
      </w:pPr>
      <w:r>
        <w:t>Vi kan för 2010 prognostisera elförbrukningen till cirka 292 000 KWh varav fastigheten står för 115 000 KWh. Totala elkostnaden kan beräknas till 345 tkr varav 124 tkr faller på fastigheten.</w:t>
      </w:r>
    </w:p>
    <w:p w:rsidR="00382376" w:rsidRDefault="00382376" w:rsidP="00382376">
      <w:pPr>
        <w:rPr>
          <w:b/>
        </w:rPr>
      </w:pPr>
    </w:p>
    <w:p w:rsidR="00382376" w:rsidRPr="00952BFA" w:rsidRDefault="00382376" w:rsidP="00382376">
      <w:pPr>
        <w:rPr>
          <w:b/>
        </w:rPr>
      </w:pPr>
      <w:r>
        <w:rPr>
          <w:b/>
        </w:rPr>
        <w:t xml:space="preserve">A. </w:t>
      </w:r>
      <w:r w:rsidRPr="00952BFA">
        <w:rPr>
          <w:b/>
        </w:rPr>
        <w:t>Elnät</w:t>
      </w:r>
    </w:p>
    <w:p w:rsidR="00382376" w:rsidRDefault="00382376" w:rsidP="00382376">
      <w:r w:rsidRPr="006D24EE">
        <w:t>Från Gävle Energi får förenin</w:t>
      </w:r>
      <w:r>
        <w:t>gen en faktura på elöverföring</w:t>
      </w:r>
      <w:r w:rsidRPr="006D24EE">
        <w:t>, som består av fast (</w:t>
      </w:r>
      <w:r>
        <w:t>årlig abonnemangsavgift) och</w:t>
      </w:r>
      <w:r w:rsidRPr="006D24EE">
        <w:t xml:space="preserve"> rörlig del</w:t>
      </w:r>
      <w:r>
        <w:t>.</w:t>
      </w:r>
    </w:p>
    <w:p w:rsidR="00382376" w:rsidRDefault="00382376" w:rsidP="00382376"/>
    <w:p w:rsidR="00382376" w:rsidRDefault="00382376" w:rsidP="00382376">
      <w:pPr>
        <w:numPr>
          <w:ilvl w:val="0"/>
          <w:numId w:val="7"/>
        </w:numPr>
      </w:pPr>
      <w:r>
        <w:t xml:space="preserve">Abonnemangsavgiften 2012 beräknas till 5 200 </w:t>
      </w:r>
      <w:r w:rsidRPr="005C1C15">
        <w:t>kr</w:t>
      </w:r>
      <w:r w:rsidR="00196F70" w:rsidRPr="005C1C15">
        <w:t>.</w:t>
      </w:r>
      <w:r w:rsidRPr="005C1C15">
        <w:t xml:space="preserve"> </w:t>
      </w:r>
      <w:r w:rsidR="00196F70" w:rsidRPr="005C1C15">
        <w:t>B</w:t>
      </w:r>
      <w:r w:rsidRPr="005C1C15">
        <w:t xml:space="preserve">ostäderna </w:t>
      </w:r>
      <w:r w:rsidR="00196F70" w:rsidRPr="005C1C15">
        <w:t>debiteras oförändrat med   5 kr/lägenhet/mån.</w:t>
      </w:r>
    </w:p>
    <w:p w:rsidR="00382376" w:rsidRDefault="00382376" w:rsidP="00382376"/>
    <w:p w:rsidR="00382376" w:rsidRDefault="00382376" w:rsidP="00382376">
      <w:pPr>
        <w:numPr>
          <w:ilvl w:val="0"/>
          <w:numId w:val="7"/>
        </w:numPr>
      </w:pPr>
      <w:r>
        <w:t>Rörlig del består av kostnad för överföring och effektavgift. Taxan är komplicerad och beror bland annat på ”nätbelastn</w:t>
      </w:r>
      <w:r w:rsidR="00AD6E6E">
        <w:t>ingen”. För 2012 räknas med en 5</w:t>
      </w:r>
      <w:r>
        <w:t xml:space="preserve"> %-ig höjning.</w:t>
      </w:r>
    </w:p>
    <w:p w:rsidR="00382376" w:rsidRDefault="00382376" w:rsidP="00382376"/>
    <w:p w:rsidR="00382376" w:rsidRDefault="00382376" w:rsidP="00382376">
      <w:pPr>
        <w:rPr>
          <w:b/>
        </w:rPr>
      </w:pPr>
      <w:r>
        <w:rPr>
          <w:b/>
        </w:rPr>
        <w:br w:type="page"/>
      </w:r>
    </w:p>
    <w:p w:rsidR="00382376" w:rsidRPr="00952BFA" w:rsidRDefault="00382376" w:rsidP="00382376">
      <w:pPr>
        <w:rPr>
          <w:b/>
        </w:rPr>
      </w:pPr>
      <w:r>
        <w:rPr>
          <w:b/>
        </w:rPr>
        <w:lastRenderedPageBreak/>
        <w:t xml:space="preserve">B. </w:t>
      </w:r>
      <w:r w:rsidRPr="00952BFA">
        <w:rPr>
          <w:b/>
        </w:rPr>
        <w:t>Elförbrukning</w:t>
      </w:r>
    </w:p>
    <w:p w:rsidR="00382376" w:rsidRDefault="00382376" w:rsidP="00382376">
      <w:r>
        <w:t>För att pressa priset har upphandling genomförts tillsammans med ett stort antal bostadsrättsföreningar och HSB:s egna fastigheter. Leverantör är Luleå Energi som avropar elen terminsvis i förväg på den nordiska elbörsen.</w:t>
      </w:r>
    </w:p>
    <w:p w:rsidR="00382376" w:rsidRDefault="00382376" w:rsidP="00382376"/>
    <w:p w:rsidR="00382376" w:rsidRDefault="00382376" w:rsidP="00382376">
      <w:pPr>
        <w:numPr>
          <w:ilvl w:val="0"/>
          <w:numId w:val="7"/>
        </w:numPr>
      </w:pPr>
      <w:r>
        <w:t xml:space="preserve">För 2012 är elkostnaden avtalad </w:t>
      </w:r>
      <w:r w:rsidRPr="00391982">
        <w:t xml:space="preserve">till </w:t>
      </w:r>
      <w:r w:rsidRPr="007A2C8E">
        <w:t>46,16</w:t>
      </w:r>
      <w:r>
        <w:t xml:space="preserve"> </w:t>
      </w:r>
      <w:r w:rsidRPr="004770F0">
        <w:t xml:space="preserve">öre/KWh </w:t>
      </w:r>
      <w:r>
        <w:t xml:space="preserve">exkl </w:t>
      </w:r>
      <w:r w:rsidRPr="006D458A">
        <w:t>elcertifikat, energiskatt</w:t>
      </w:r>
      <w:r>
        <w:t xml:space="preserve"> o moms (inkl dessa 101,46 öre).</w:t>
      </w:r>
    </w:p>
    <w:p w:rsidR="00382376" w:rsidRDefault="00382376" w:rsidP="00382376"/>
    <w:p w:rsidR="00382376" w:rsidRPr="00BA726B" w:rsidRDefault="00382376" w:rsidP="00382376">
      <w:pPr>
        <w:rPr>
          <w:b/>
        </w:rPr>
      </w:pPr>
      <w:r>
        <w:rPr>
          <w:b/>
        </w:rPr>
        <w:t xml:space="preserve">A och B. </w:t>
      </w:r>
      <w:r w:rsidRPr="00757728">
        <w:rPr>
          <w:b/>
        </w:rPr>
        <w:t>Sammanlagd elkostnad</w:t>
      </w:r>
      <w:r>
        <w:rPr>
          <w:b/>
        </w:rPr>
        <w:t xml:space="preserve"> 2012</w:t>
      </w:r>
      <w:r w:rsidRPr="00757728">
        <w:rPr>
          <w:b/>
        </w:rPr>
        <w:t xml:space="preserve"> inkl moms</w:t>
      </w:r>
    </w:p>
    <w:p w:rsidR="00382376" w:rsidRDefault="00382376" w:rsidP="00382376">
      <w:r>
        <w:tab/>
      </w:r>
      <w:r>
        <w:tab/>
      </w:r>
      <w:r>
        <w:tab/>
        <w:t>Rörligt</w:t>
      </w:r>
      <w:r>
        <w:tab/>
      </w:r>
      <w:r>
        <w:tab/>
        <w:t>Årsabonnemang</w:t>
      </w:r>
    </w:p>
    <w:p w:rsidR="00382376" w:rsidRDefault="00382376" w:rsidP="00382376">
      <w:r>
        <w:t>Ö</w:t>
      </w:r>
      <w:r w:rsidR="003F747D">
        <w:t>verföring, Gävle Energi</w:t>
      </w:r>
      <w:r w:rsidR="003F747D">
        <w:tab/>
        <w:t xml:space="preserve">   </w:t>
      </w:r>
      <w:r w:rsidR="003F747D">
        <w:tab/>
        <w:t xml:space="preserve">  2</w:t>
      </w:r>
      <w:r w:rsidR="007C1923">
        <w:t>8</w:t>
      </w:r>
      <w:r w:rsidR="003F747D">
        <w:t>,0</w:t>
      </w:r>
      <w:r>
        <w:t xml:space="preserve"> öre KWh</w:t>
      </w:r>
      <w:r>
        <w:tab/>
        <w:t>5 200  kr</w:t>
      </w:r>
    </w:p>
    <w:p w:rsidR="00382376" w:rsidRPr="00C1690E" w:rsidRDefault="00382376" w:rsidP="00382376">
      <w:pPr>
        <w:rPr>
          <w:u w:val="single"/>
        </w:rPr>
      </w:pPr>
      <w:r w:rsidRPr="00C1690E">
        <w:rPr>
          <w:u w:val="single"/>
        </w:rPr>
        <w:t>Elförbrukning</w:t>
      </w:r>
      <w:r>
        <w:rPr>
          <w:u w:val="single"/>
        </w:rPr>
        <w:tab/>
      </w:r>
      <w:r w:rsidRPr="00C1690E">
        <w:rPr>
          <w:u w:val="single"/>
        </w:rPr>
        <w:tab/>
      </w:r>
      <w:r>
        <w:rPr>
          <w:u w:val="single"/>
        </w:rPr>
        <w:t>101,5</w:t>
      </w:r>
    </w:p>
    <w:p w:rsidR="00382376" w:rsidRPr="00C1690E" w:rsidRDefault="00382376" w:rsidP="00382376">
      <w:r w:rsidRPr="00C1690E">
        <w:t>Summa</w:t>
      </w:r>
      <w:r w:rsidRPr="00C1690E">
        <w:tab/>
        <w:t xml:space="preserve">                    </w:t>
      </w:r>
      <w:r>
        <w:tab/>
      </w:r>
      <w:r>
        <w:tab/>
        <w:t>1</w:t>
      </w:r>
      <w:r w:rsidR="007C1923">
        <w:t>29</w:t>
      </w:r>
      <w:r w:rsidR="003F747D">
        <w:t>,50</w:t>
      </w:r>
      <w:r w:rsidRPr="00C1690E">
        <w:t xml:space="preserve"> </w:t>
      </w:r>
      <w:r>
        <w:t>avrundat 1,30 kr</w:t>
      </w:r>
    </w:p>
    <w:p w:rsidR="00382376" w:rsidRDefault="00382376" w:rsidP="00382376">
      <w:pPr>
        <w:rPr>
          <w:b/>
        </w:rPr>
      </w:pPr>
    </w:p>
    <w:p w:rsidR="00382376" w:rsidRDefault="00382376" w:rsidP="00382376">
      <w:pPr>
        <w:rPr>
          <w:b/>
        </w:rPr>
      </w:pPr>
      <w:r>
        <w:rPr>
          <w:b/>
        </w:rPr>
        <w:t xml:space="preserve">C. </w:t>
      </w:r>
      <w:r w:rsidRPr="009F41B9">
        <w:rPr>
          <w:b/>
        </w:rPr>
        <w:t>Hushållsel</w:t>
      </w:r>
      <w:r>
        <w:rPr>
          <w:b/>
        </w:rPr>
        <w:t xml:space="preserve"> 2011 och 2012</w:t>
      </w:r>
    </w:p>
    <w:p w:rsidR="00382376" w:rsidRDefault="00382376" w:rsidP="00382376">
      <w:r w:rsidRPr="00757728">
        <w:t xml:space="preserve">Medlemmarna har </w:t>
      </w:r>
      <w:r>
        <w:t>under 2011</w:t>
      </w:r>
      <w:r w:rsidRPr="00757728">
        <w:t>deb</w:t>
      </w:r>
      <w:r>
        <w:t>iterats 1,30 kr / KWh och 60 kr per lägenhet.</w:t>
      </w:r>
    </w:p>
    <w:p w:rsidR="00382376" w:rsidRDefault="00382376" w:rsidP="00382376">
      <w:r>
        <w:t>För 2012 debiteras medlemmarna oförändrat</w:t>
      </w:r>
      <w:r w:rsidRPr="00B95180">
        <w:t xml:space="preserve"> 1,30 </w:t>
      </w:r>
      <w:r>
        <w:t xml:space="preserve">kr KWh respektive 60 kr per lägenhet. Däremot budgeteras för en </w:t>
      </w:r>
      <w:r w:rsidR="007C1923">
        <w:t>ökad förbrukning</w:t>
      </w:r>
      <w:r>
        <w:t xml:space="preserve"> med 7 000 till 185 000 KWh.</w:t>
      </w:r>
    </w:p>
    <w:p w:rsidR="00382376" w:rsidRDefault="00382376" w:rsidP="00382376">
      <w:pPr>
        <w:rPr>
          <w:b/>
        </w:rPr>
      </w:pPr>
    </w:p>
    <w:p w:rsidR="00382376" w:rsidRDefault="00382376" w:rsidP="00382376">
      <w:pPr>
        <w:rPr>
          <w:b/>
        </w:rPr>
      </w:pPr>
      <w:r>
        <w:rPr>
          <w:b/>
        </w:rPr>
        <w:t>D. Fastighetsel 2012</w:t>
      </w:r>
    </w:p>
    <w:p w:rsidR="00382376" w:rsidRPr="00FF6F28" w:rsidRDefault="00382376" w:rsidP="00382376">
      <w:r w:rsidRPr="00FF6F28">
        <w:t>Förbrukningen</w:t>
      </w:r>
      <w:r>
        <w:t xml:space="preserve">, </w:t>
      </w:r>
      <w:r w:rsidRPr="00FF6F28">
        <w:t xml:space="preserve">förväntas </w:t>
      </w:r>
      <w:r>
        <w:t xml:space="preserve">2012 bli oförändrad </w:t>
      </w:r>
      <w:r w:rsidRPr="00FF6F28">
        <w:t>1</w:t>
      </w:r>
      <w:r>
        <w:t>15 0</w:t>
      </w:r>
      <w:r w:rsidRPr="00FF6F28">
        <w:t>00 KWh</w:t>
      </w:r>
      <w:r>
        <w:t>.</w:t>
      </w:r>
    </w:p>
    <w:p w:rsidR="00382376" w:rsidRDefault="00382376" w:rsidP="00382376">
      <w:pPr>
        <w:rPr>
          <w:b/>
        </w:rPr>
      </w:pPr>
    </w:p>
    <w:p w:rsidR="00382376" w:rsidRPr="007D0F2D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82376" w:rsidRPr="007D0F2D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BUDGET 2012</w:t>
      </w:r>
      <w:r w:rsidRPr="007D0F2D">
        <w:tab/>
      </w:r>
      <w:r w:rsidRPr="00B11553">
        <w:t xml:space="preserve">   </w:t>
      </w:r>
      <w:r>
        <w:t xml:space="preserve">KWh </w:t>
      </w:r>
      <w:r>
        <w:tab/>
        <w:t>K</w:t>
      </w:r>
      <w:r w:rsidRPr="00B11553">
        <w:t>r/KWh</w:t>
      </w:r>
      <w:r w:rsidRPr="00B11553">
        <w:tab/>
        <w:t>Kronor</w:t>
      </w:r>
    </w:p>
    <w:p w:rsidR="00382376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2376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D0F2D">
        <w:t>Hushållsel</w:t>
      </w:r>
      <w:r w:rsidRPr="007D0F2D">
        <w:tab/>
      </w:r>
      <w:r>
        <w:tab/>
      </w:r>
      <w:r w:rsidRPr="007D0F2D">
        <w:t>1</w:t>
      </w:r>
      <w:r>
        <w:t>85 0</w:t>
      </w:r>
      <w:r w:rsidRPr="007D0F2D">
        <w:t>00</w:t>
      </w:r>
      <w:r w:rsidRPr="007D0F2D">
        <w:tab/>
      </w:r>
      <w:r>
        <w:t xml:space="preserve">   1,30</w:t>
      </w:r>
      <w:r w:rsidRPr="007D0F2D">
        <w:tab/>
      </w:r>
      <w:r>
        <w:t>240 500</w:t>
      </w:r>
    </w:p>
    <w:p w:rsidR="00382376" w:rsidRPr="007D0F2D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Fast</w:t>
      </w:r>
      <w:r>
        <w:tab/>
      </w:r>
      <w:r>
        <w:tab/>
      </w:r>
      <w:r>
        <w:tab/>
      </w:r>
      <w:r>
        <w:tab/>
        <w:t xml:space="preserve">    3 200</w:t>
      </w:r>
    </w:p>
    <w:p w:rsidR="00382376" w:rsidRPr="004170A5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170A5">
        <w:t>Fastighetsel</w:t>
      </w:r>
      <w:r w:rsidRPr="004170A5">
        <w:tab/>
      </w:r>
      <w:r w:rsidRPr="004170A5">
        <w:tab/>
      </w:r>
      <w:r>
        <w:t>115 0</w:t>
      </w:r>
      <w:r w:rsidRPr="004170A5">
        <w:t>00</w:t>
      </w:r>
      <w:r w:rsidRPr="004170A5">
        <w:tab/>
      </w:r>
      <w:r>
        <w:t xml:space="preserve">   </w:t>
      </w:r>
      <w:r w:rsidRPr="004170A5">
        <w:tab/>
      </w:r>
      <w:r>
        <w:t>149 500</w:t>
      </w:r>
    </w:p>
    <w:p w:rsidR="00382376" w:rsidRPr="004170A5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4170A5">
        <w:rPr>
          <w:u w:val="single"/>
        </w:rPr>
        <w:t>Fast</w:t>
      </w:r>
      <w:r w:rsidRPr="004170A5">
        <w:rPr>
          <w:u w:val="single"/>
        </w:rPr>
        <w:tab/>
      </w:r>
      <w:r w:rsidRPr="004170A5">
        <w:rPr>
          <w:u w:val="single"/>
        </w:rPr>
        <w:tab/>
      </w:r>
      <w:r w:rsidRPr="004170A5">
        <w:rPr>
          <w:u w:val="single"/>
        </w:rPr>
        <w:tab/>
      </w:r>
      <w:r w:rsidRPr="004170A5">
        <w:rPr>
          <w:u w:val="single"/>
        </w:rPr>
        <w:tab/>
      </w:r>
      <w:r>
        <w:rPr>
          <w:u w:val="single"/>
        </w:rPr>
        <w:t xml:space="preserve">    2 0</w:t>
      </w:r>
      <w:r w:rsidRPr="004170A5">
        <w:rPr>
          <w:u w:val="single"/>
        </w:rPr>
        <w:t>00</w:t>
      </w:r>
    </w:p>
    <w:p w:rsidR="00382376" w:rsidRPr="004170A5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Summa</w:t>
      </w:r>
      <w:r>
        <w:tab/>
      </w:r>
      <w:r>
        <w:tab/>
        <w:t>300 0</w:t>
      </w:r>
      <w:r w:rsidRPr="004170A5">
        <w:t>00</w:t>
      </w:r>
      <w:r w:rsidRPr="004170A5">
        <w:tab/>
        <w:t xml:space="preserve">   </w:t>
      </w:r>
      <w:r>
        <w:tab/>
        <w:t>395 200</w:t>
      </w:r>
    </w:p>
    <w:p w:rsidR="00382376" w:rsidRPr="004170A5" w:rsidRDefault="00382376" w:rsidP="0038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2376" w:rsidRDefault="00382376" w:rsidP="00382376"/>
    <w:p w:rsidR="00382376" w:rsidRPr="00984D00" w:rsidRDefault="00382376" w:rsidP="00382376">
      <w:pPr>
        <w:pBdr>
          <w:bottom w:val="triple" w:sz="4" w:space="1" w:color="auto"/>
        </w:pBdr>
        <w:rPr>
          <w:b/>
        </w:rPr>
      </w:pPr>
      <w:r>
        <w:rPr>
          <w:b/>
        </w:rPr>
        <w:t>VINTERKOSTNADER</w:t>
      </w:r>
    </w:p>
    <w:p w:rsidR="00382376" w:rsidRDefault="00382376" w:rsidP="00382376">
      <w:r w:rsidRPr="00984D00">
        <w:t xml:space="preserve">Snörenhållning och takskottning drog stora kostnader </w:t>
      </w:r>
      <w:r>
        <w:t>de senaste vintrarna</w:t>
      </w:r>
      <w:r w:rsidRPr="00984D00">
        <w:t>.</w:t>
      </w:r>
      <w:r>
        <w:t xml:space="preserve"> Hur det blir kommande vinter är än så länge bara gissningar men styrelsen har räknat med ”mer normala” vinterkostnader.</w:t>
      </w:r>
    </w:p>
    <w:p w:rsidR="00382376" w:rsidRDefault="00382376" w:rsidP="00382376">
      <w:pPr>
        <w:rPr>
          <w:sz w:val="32"/>
          <w:szCs w:val="32"/>
        </w:rPr>
      </w:pPr>
    </w:p>
    <w:p w:rsidR="00382376" w:rsidRPr="00C1690E" w:rsidRDefault="00382376" w:rsidP="00382376">
      <w:pPr>
        <w:pBdr>
          <w:bottom w:val="triple" w:sz="4" w:space="1" w:color="auto"/>
        </w:pBdr>
        <w:rPr>
          <w:b/>
        </w:rPr>
      </w:pPr>
      <w:r w:rsidRPr="00C1690E">
        <w:rPr>
          <w:b/>
        </w:rPr>
        <w:t>M</w:t>
      </w:r>
      <w:r>
        <w:rPr>
          <w:b/>
        </w:rPr>
        <w:t>EDLEMSDEBITERING AV KALLVATTEN, VARMVATTEN OCH EL</w:t>
      </w:r>
    </w:p>
    <w:p w:rsidR="00382376" w:rsidRDefault="00382376" w:rsidP="00382376"/>
    <w:p w:rsidR="00382376" w:rsidRDefault="00382376" w:rsidP="00382376">
      <w:pPr>
        <w:numPr>
          <w:ilvl w:val="0"/>
          <w:numId w:val="8"/>
        </w:numPr>
      </w:pPr>
      <w:r>
        <w:t>Det är föreningens</w:t>
      </w:r>
      <w:r w:rsidRPr="00E200B5">
        <w:t xml:space="preserve"> egna </w:t>
      </w:r>
      <w:r>
        <w:t xml:space="preserve">faktiska </w:t>
      </w:r>
      <w:r w:rsidRPr="00E200B5">
        <w:t>kostnader (självkostnad</w:t>
      </w:r>
      <w:r>
        <w:t>en</w:t>
      </w:r>
      <w:r w:rsidRPr="00E200B5">
        <w:t xml:space="preserve">) </w:t>
      </w:r>
      <w:r>
        <w:t xml:space="preserve">som </w:t>
      </w:r>
      <w:r w:rsidRPr="00E200B5">
        <w:t>fördelas till medlemmarna.</w:t>
      </w:r>
    </w:p>
    <w:p w:rsidR="00382376" w:rsidRDefault="00382376" w:rsidP="00382376"/>
    <w:p w:rsidR="00382376" w:rsidRDefault="00382376" w:rsidP="00382376">
      <w:pPr>
        <w:numPr>
          <w:ilvl w:val="0"/>
          <w:numId w:val="8"/>
        </w:numPr>
      </w:pPr>
      <w:r>
        <w:t>Fördelningen skall ske rättvist – efter föreningens kostnad och förbrukad nyttighet.</w:t>
      </w:r>
    </w:p>
    <w:p w:rsidR="00382376" w:rsidRDefault="00382376" w:rsidP="00382376"/>
    <w:p w:rsidR="0034513C" w:rsidRPr="00382376" w:rsidRDefault="00382376" w:rsidP="00382376">
      <w:pPr>
        <w:numPr>
          <w:ilvl w:val="0"/>
          <w:numId w:val="8"/>
        </w:numPr>
      </w:pPr>
      <w:r>
        <w:t>Beloppen kan avrundas.</w:t>
      </w:r>
    </w:p>
    <w:sectPr w:rsidR="0034513C" w:rsidRPr="00382376" w:rsidSect="00382376">
      <w:footerReference w:type="even" r:id="rId7"/>
      <w:footerReference w:type="default" r:id="rId8"/>
      <w:pgSz w:w="11906" w:h="16838"/>
      <w:pgMar w:top="426" w:right="1417" w:bottom="284" w:left="1417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BC6" w:rsidRDefault="00E16BC6">
      <w:r>
        <w:separator/>
      </w:r>
    </w:p>
  </w:endnote>
  <w:endnote w:type="continuationSeparator" w:id="0">
    <w:p w:rsidR="00E16BC6" w:rsidRDefault="00E16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A2" w:rsidRDefault="00096D30" w:rsidP="0033115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943A2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943A2" w:rsidRDefault="00E943A2" w:rsidP="002D7489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A2" w:rsidRDefault="00096D30" w:rsidP="0033115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943A2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0FD9">
      <w:rPr>
        <w:rStyle w:val="Sidnummer"/>
        <w:noProof/>
      </w:rPr>
      <w:t>3</w:t>
    </w:r>
    <w:r>
      <w:rPr>
        <w:rStyle w:val="Sidnummer"/>
      </w:rPr>
      <w:fldChar w:fldCharType="end"/>
    </w:r>
    <w:r w:rsidR="00E943A2">
      <w:rPr>
        <w:rStyle w:val="Sidnummer"/>
      </w:rPr>
      <w:t xml:space="preserve"> (</w:t>
    </w:r>
    <w:r>
      <w:rPr>
        <w:rStyle w:val="Sidnummer"/>
      </w:rPr>
      <w:fldChar w:fldCharType="begin"/>
    </w:r>
    <w:r w:rsidR="00E943A2"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CA0FD9">
      <w:rPr>
        <w:rStyle w:val="Sidnummer"/>
        <w:noProof/>
      </w:rPr>
      <w:t>3</w:t>
    </w:r>
    <w:r>
      <w:rPr>
        <w:rStyle w:val="Sidnummer"/>
      </w:rPr>
      <w:fldChar w:fldCharType="end"/>
    </w:r>
    <w:r w:rsidR="00E943A2">
      <w:rPr>
        <w:rStyle w:val="Sidnummer"/>
      </w:rPr>
      <w:t>)</w:t>
    </w:r>
  </w:p>
  <w:p w:rsidR="00E943A2" w:rsidRDefault="00096D30" w:rsidP="002D7489">
    <w:pPr>
      <w:pStyle w:val="Sidfot"/>
      <w:ind w:right="360"/>
    </w:pPr>
    <w:fldSimple w:instr=" FILENAME ">
      <w:r w:rsidR="00A06D2C">
        <w:rPr>
          <w:noProof/>
        </w:rPr>
        <w:t>BRF Budget 2012, hemsidan 2011 nov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BC6" w:rsidRDefault="00E16BC6">
      <w:r>
        <w:separator/>
      </w:r>
    </w:p>
  </w:footnote>
  <w:footnote w:type="continuationSeparator" w:id="0">
    <w:p w:rsidR="00E16BC6" w:rsidRDefault="00E16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28C"/>
    <w:multiLevelType w:val="hybridMultilevel"/>
    <w:tmpl w:val="669E4A5E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C013103"/>
    <w:multiLevelType w:val="multilevel"/>
    <w:tmpl w:val="E08290BC"/>
    <w:lvl w:ilvl="0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153F596E"/>
    <w:multiLevelType w:val="hybridMultilevel"/>
    <w:tmpl w:val="2D02315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C97A95"/>
    <w:multiLevelType w:val="hybridMultilevel"/>
    <w:tmpl w:val="E08290BC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34834000"/>
    <w:multiLevelType w:val="hybridMultilevel"/>
    <w:tmpl w:val="EDFC9DE8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3A3120B7"/>
    <w:multiLevelType w:val="hybridMultilevel"/>
    <w:tmpl w:val="6B9CA194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>
    <w:nsid w:val="58B316BB"/>
    <w:multiLevelType w:val="hybridMultilevel"/>
    <w:tmpl w:val="5120B48C"/>
    <w:lvl w:ilvl="0" w:tplc="C47C419A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>
    <w:nsid w:val="717845B3"/>
    <w:multiLevelType w:val="multilevel"/>
    <w:tmpl w:val="5120B48C"/>
    <w:lvl w:ilvl="0">
      <w:start w:val="1"/>
      <w:numFmt w:val="bullet"/>
      <w:lvlText w:val="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AD8"/>
    <w:rsid w:val="00000FA5"/>
    <w:rsid w:val="000044AB"/>
    <w:rsid w:val="0001031B"/>
    <w:rsid w:val="000548AB"/>
    <w:rsid w:val="00065A6B"/>
    <w:rsid w:val="00096D30"/>
    <w:rsid w:val="000B15C8"/>
    <w:rsid w:val="000D25D4"/>
    <w:rsid w:val="000F2DCA"/>
    <w:rsid w:val="000F69A7"/>
    <w:rsid w:val="00101CE0"/>
    <w:rsid w:val="00112C07"/>
    <w:rsid w:val="0011682E"/>
    <w:rsid w:val="00120D32"/>
    <w:rsid w:val="0014705F"/>
    <w:rsid w:val="00171728"/>
    <w:rsid w:val="001873CB"/>
    <w:rsid w:val="00196F70"/>
    <w:rsid w:val="001A254C"/>
    <w:rsid w:val="001A4381"/>
    <w:rsid w:val="001B011E"/>
    <w:rsid w:val="001D5F4F"/>
    <w:rsid w:val="001E68E6"/>
    <w:rsid w:val="001F6EC4"/>
    <w:rsid w:val="0020147F"/>
    <w:rsid w:val="0021008A"/>
    <w:rsid w:val="002274E6"/>
    <w:rsid w:val="002278CB"/>
    <w:rsid w:val="002749D5"/>
    <w:rsid w:val="00276326"/>
    <w:rsid w:val="002C4402"/>
    <w:rsid w:val="002D4124"/>
    <w:rsid w:val="002D7489"/>
    <w:rsid w:val="00303906"/>
    <w:rsid w:val="003145D3"/>
    <w:rsid w:val="0033115A"/>
    <w:rsid w:val="00340422"/>
    <w:rsid w:val="0034172F"/>
    <w:rsid w:val="00344608"/>
    <w:rsid w:val="0034513C"/>
    <w:rsid w:val="0034577A"/>
    <w:rsid w:val="003528B7"/>
    <w:rsid w:val="00374CE2"/>
    <w:rsid w:val="003812DE"/>
    <w:rsid w:val="00382376"/>
    <w:rsid w:val="00391982"/>
    <w:rsid w:val="003A30CE"/>
    <w:rsid w:val="003B262B"/>
    <w:rsid w:val="003C0E88"/>
    <w:rsid w:val="003D2901"/>
    <w:rsid w:val="003F1409"/>
    <w:rsid w:val="003F747D"/>
    <w:rsid w:val="004170A5"/>
    <w:rsid w:val="00440805"/>
    <w:rsid w:val="00450050"/>
    <w:rsid w:val="00460D0B"/>
    <w:rsid w:val="004630C6"/>
    <w:rsid w:val="004770F0"/>
    <w:rsid w:val="00481B9D"/>
    <w:rsid w:val="004919A2"/>
    <w:rsid w:val="004A4E82"/>
    <w:rsid w:val="004D7082"/>
    <w:rsid w:val="004E6743"/>
    <w:rsid w:val="004F195C"/>
    <w:rsid w:val="004F4841"/>
    <w:rsid w:val="0050345E"/>
    <w:rsid w:val="0051290C"/>
    <w:rsid w:val="00543911"/>
    <w:rsid w:val="005517E4"/>
    <w:rsid w:val="00564207"/>
    <w:rsid w:val="00565162"/>
    <w:rsid w:val="00580CB6"/>
    <w:rsid w:val="00593E65"/>
    <w:rsid w:val="005C1C15"/>
    <w:rsid w:val="005C5BDF"/>
    <w:rsid w:val="005D1899"/>
    <w:rsid w:val="005F53F8"/>
    <w:rsid w:val="006145A7"/>
    <w:rsid w:val="006275D9"/>
    <w:rsid w:val="006358A1"/>
    <w:rsid w:val="00642257"/>
    <w:rsid w:val="00651C19"/>
    <w:rsid w:val="006745EE"/>
    <w:rsid w:val="00674C34"/>
    <w:rsid w:val="00675E01"/>
    <w:rsid w:val="00681AC5"/>
    <w:rsid w:val="006B0402"/>
    <w:rsid w:val="006C2F0C"/>
    <w:rsid w:val="006D24EE"/>
    <w:rsid w:val="006D458A"/>
    <w:rsid w:val="006D737C"/>
    <w:rsid w:val="006F2C9A"/>
    <w:rsid w:val="00702D6C"/>
    <w:rsid w:val="00724DAF"/>
    <w:rsid w:val="00754F06"/>
    <w:rsid w:val="00757728"/>
    <w:rsid w:val="007703C9"/>
    <w:rsid w:val="007714A8"/>
    <w:rsid w:val="00772B6A"/>
    <w:rsid w:val="00785441"/>
    <w:rsid w:val="007A2C8E"/>
    <w:rsid w:val="007C1923"/>
    <w:rsid w:val="007C7B44"/>
    <w:rsid w:val="007D0F2D"/>
    <w:rsid w:val="007F4102"/>
    <w:rsid w:val="00815428"/>
    <w:rsid w:val="008276CC"/>
    <w:rsid w:val="008577B8"/>
    <w:rsid w:val="00862656"/>
    <w:rsid w:val="008910CE"/>
    <w:rsid w:val="0089342A"/>
    <w:rsid w:val="008A21AE"/>
    <w:rsid w:val="008A7DCB"/>
    <w:rsid w:val="008C7009"/>
    <w:rsid w:val="008D6FC7"/>
    <w:rsid w:val="008F262C"/>
    <w:rsid w:val="008F5AD8"/>
    <w:rsid w:val="008F72B0"/>
    <w:rsid w:val="009100E7"/>
    <w:rsid w:val="0092694C"/>
    <w:rsid w:val="009357F7"/>
    <w:rsid w:val="00940F53"/>
    <w:rsid w:val="00941632"/>
    <w:rsid w:val="0094215A"/>
    <w:rsid w:val="00946ACC"/>
    <w:rsid w:val="00952BFA"/>
    <w:rsid w:val="009A4149"/>
    <w:rsid w:val="009B1709"/>
    <w:rsid w:val="009D1773"/>
    <w:rsid w:val="009E71CE"/>
    <w:rsid w:val="009F41B9"/>
    <w:rsid w:val="009F7E43"/>
    <w:rsid w:val="00A06D2C"/>
    <w:rsid w:val="00A16DDD"/>
    <w:rsid w:val="00A16F67"/>
    <w:rsid w:val="00A25F01"/>
    <w:rsid w:val="00A53930"/>
    <w:rsid w:val="00A6532F"/>
    <w:rsid w:val="00A65BCA"/>
    <w:rsid w:val="00A9629D"/>
    <w:rsid w:val="00AB64F1"/>
    <w:rsid w:val="00AD6E6E"/>
    <w:rsid w:val="00AD7C4C"/>
    <w:rsid w:val="00AF2C3E"/>
    <w:rsid w:val="00B06BD1"/>
    <w:rsid w:val="00B11553"/>
    <w:rsid w:val="00B208F1"/>
    <w:rsid w:val="00B20E2A"/>
    <w:rsid w:val="00B36A48"/>
    <w:rsid w:val="00B440B0"/>
    <w:rsid w:val="00B4688B"/>
    <w:rsid w:val="00B63E2F"/>
    <w:rsid w:val="00B91620"/>
    <w:rsid w:val="00B93373"/>
    <w:rsid w:val="00B95180"/>
    <w:rsid w:val="00B95C36"/>
    <w:rsid w:val="00B97E60"/>
    <w:rsid w:val="00BA726B"/>
    <w:rsid w:val="00BB6B64"/>
    <w:rsid w:val="00BC112B"/>
    <w:rsid w:val="00BD16F6"/>
    <w:rsid w:val="00C00E1B"/>
    <w:rsid w:val="00C0716D"/>
    <w:rsid w:val="00C1690E"/>
    <w:rsid w:val="00C33863"/>
    <w:rsid w:val="00C942B2"/>
    <w:rsid w:val="00CA0FD9"/>
    <w:rsid w:val="00CC0216"/>
    <w:rsid w:val="00CF3511"/>
    <w:rsid w:val="00CF53DA"/>
    <w:rsid w:val="00CF668B"/>
    <w:rsid w:val="00CF69A0"/>
    <w:rsid w:val="00D022BE"/>
    <w:rsid w:val="00D124A6"/>
    <w:rsid w:val="00D21459"/>
    <w:rsid w:val="00D31827"/>
    <w:rsid w:val="00D56680"/>
    <w:rsid w:val="00D61FB5"/>
    <w:rsid w:val="00D7394D"/>
    <w:rsid w:val="00DA03D3"/>
    <w:rsid w:val="00DD57EE"/>
    <w:rsid w:val="00DF0715"/>
    <w:rsid w:val="00E1675A"/>
    <w:rsid w:val="00E16BC6"/>
    <w:rsid w:val="00E200B5"/>
    <w:rsid w:val="00E30E82"/>
    <w:rsid w:val="00E330EB"/>
    <w:rsid w:val="00E349C5"/>
    <w:rsid w:val="00E44CD1"/>
    <w:rsid w:val="00E46B4D"/>
    <w:rsid w:val="00E943A2"/>
    <w:rsid w:val="00EA4864"/>
    <w:rsid w:val="00EA52CE"/>
    <w:rsid w:val="00EC7C22"/>
    <w:rsid w:val="00EE54BE"/>
    <w:rsid w:val="00F04255"/>
    <w:rsid w:val="00F1584C"/>
    <w:rsid w:val="00F24DC9"/>
    <w:rsid w:val="00F50D21"/>
    <w:rsid w:val="00F5214E"/>
    <w:rsid w:val="00F5238B"/>
    <w:rsid w:val="00FE039B"/>
    <w:rsid w:val="00FE3E8A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F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330EB"/>
    <w:rPr>
      <w:rFonts w:ascii="Tahoma" w:hAnsi="Tahoma" w:cs="Tahoma"/>
      <w:sz w:val="16"/>
      <w:szCs w:val="16"/>
    </w:rPr>
  </w:style>
  <w:style w:type="paragraph" w:styleId="Sidfot">
    <w:name w:val="footer"/>
    <w:basedOn w:val="Normal"/>
    <w:rsid w:val="002D748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D7489"/>
  </w:style>
  <w:style w:type="paragraph" w:styleId="Sidhuvud">
    <w:name w:val="header"/>
    <w:basedOn w:val="Normal"/>
    <w:rsid w:val="002D748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382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59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996457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4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6" w:space="23" w:color="EDEDED"/>
                    <w:bottom w:val="none" w:sz="0" w:space="0" w:color="auto"/>
                    <w:right w:val="single" w:sz="6" w:space="23" w:color="EDEDED"/>
                  </w:divBdr>
                </w:div>
              </w:divsChild>
            </w:div>
          </w:divsChild>
        </w:div>
      </w:divsChild>
    </w:div>
    <w:div w:id="2117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Varmvatten 2010</vt:lpstr>
    </vt:vector>
  </TitlesOfParts>
  <Company>HSB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Varmvatten 2010</dc:title>
  <dc:creator>Sten Halseth</dc:creator>
  <cp:lastModifiedBy>Katrin</cp:lastModifiedBy>
  <cp:revision>2</cp:revision>
  <cp:lastPrinted>2011-11-29T18:38:00Z</cp:lastPrinted>
  <dcterms:created xsi:type="dcterms:W3CDTF">2011-12-15T08:23:00Z</dcterms:created>
  <dcterms:modified xsi:type="dcterms:W3CDTF">2011-12-15T08:23:00Z</dcterms:modified>
</cp:coreProperties>
</file>