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41" w:rightFromText="141" w:topFromText="0" w:bottomFromText="0" w:vertAnchor="text" w:horzAnchor="text" w:tblpX="315.00000000000114" w:tblpY="0"/>
        <w:tblW w:w="8370.0" w:type="dxa"/>
        <w:jc w:val="left"/>
        <w:tblLayout w:type="fixed"/>
        <w:tblLook w:val="0000"/>
      </w:tblPr>
      <w:tblGrid>
        <w:gridCol w:w="1125"/>
        <w:gridCol w:w="7245"/>
        <w:tblGridChange w:id="0">
          <w:tblGrid>
            <w:gridCol w:w="1125"/>
            <w:gridCol w:w="7245"/>
          </w:tblGrid>
        </w:tblGridChange>
      </w:tblGrid>
      <w:tr>
        <w:trPr>
          <w:cantSplit w:val="0"/>
          <w:trHeight w:val="116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spacing w:before="11"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4">
            <w:pPr>
              <w:keepLines w:val="1"/>
              <w:spacing w:before="86" w:line="240" w:lineRule="auto"/>
              <w:ind w:right="2067"/>
              <w:jc w:val="right"/>
              <w:rPr>
                <w:rFonts w:ascii="Cambria" w:cs="Cambria" w:eastAsia="Cambria" w:hAnsi="Cambria"/>
                <w:color w:val="000000"/>
                <w:sz w:val="46"/>
                <w:szCs w:val="46"/>
              </w:rPr>
            </w:pPr>
            <w:r w:rsidDel="00000000" w:rsidR="00000000" w:rsidRPr="00000000">
              <w:rPr>
                <w:rFonts w:ascii="Cambria" w:cs="Cambria" w:eastAsia="Cambria" w:hAnsi="Cambria"/>
                <w:color w:val="000000"/>
                <w:sz w:val="46"/>
                <w:szCs w:val="46"/>
                <w:rtl w:val="0"/>
              </w:rPr>
              <w:t xml:space="preserve">HSB BRF Hägern i Täby</w:t>
            </w:r>
          </w:p>
          <w:p w:rsidR="00000000" w:rsidDel="00000000" w:rsidP="00000000" w:rsidRDefault="00000000" w:rsidRPr="00000000" w14:paraId="00000005">
            <w:pPr>
              <w:keepLines w:val="1"/>
              <w:spacing w:after="9" w:before="55" w:line="240" w:lineRule="auto"/>
              <w:ind w:right="1707"/>
              <w:jc w:val="center"/>
              <w:rPr>
                <w:rFonts w:ascii="Cambria" w:cs="Cambria" w:eastAsia="Cambria" w:hAnsi="Cambria"/>
                <w:color w:val="000000"/>
                <w:sz w:val="40"/>
                <w:szCs w:val="40"/>
              </w:rPr>
            </w:pPr>
            <w:r w:rsidDel="00000000" w:rsidR="00000000" w:rsidRPr="00000000">
              <w:rPr>
                <w:rFonts w:ascii="Cambria" w:cs="Cambria" w:eastAsia="Cambria" w:hAnsi="Cambria"/>
                <w:color w:val="000000"/>
                <w:sz w:val="40"/>
                <w:szCs w:val="40"/>
                <w:rtl w:val="0"/>
              </w:rPr>
              <w:t xml:space="preserve">Nyhetsbrev</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-1227129</wp:posOffset>
                      </wp:positionH>
                      <wp:positionV relativeFrom="paragraph">
                        <wp:posOffset>1279215</wp:posOffset>
                      </wp:positionV>
                      <wp:extent cx="5236195" cy="36800"/>
                      <wp:effectExtent b="0" l="0" r="0" t="0"/>
                      <wp:wrapNone/>
                      <wp:docPr id="1268198132" name=""/>
                      <a:graphic>
                        <a:graphicData uri="http://schemas.microsoft.com/office/word/2010/wordprocessingShape">
                          <wps:wsp>
                            <wps:cNvCnPr/>
                            <wps:spPr>
                              <a:xfrm>
                                <a:off x="2737103" y="3770800"/>
                                <a:ext cx="5217795" cy="18400"/>
                              </a:xfrm>
                              <a:prstGeom prst="straightConnector1">
                                <a:avLst/>
                              </a:prstGeom>
                              <a:noFill/>
                              <a:ln cap="flat" cmpd="sng" w="18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-1227129</wp:posOffset>
                      </wp:positionH>
                      <wp:positionV relativeFrom="paragraph">
                        <wp:posOffset>1279215</wp:posOffset>
                      </wp:positionV>
                      <wp:extent cx="5236195" cy="36800"/>
                      <wp:effectExtent b="0" l="0" r="0" t="0"/>
                      <wp:wrapNone/>
                      <wp:docPr id="126819813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236195" cy="36800"/>
                              </a:xfrm>
                              <a:prstGeom prst="rect"/>
                              <a:ln/>
                            </pic:spPr>
                          </pic:pic>
                        </a:graphicData>
                      </a:graphic>
                    </wp:anchor>
                  </w:drawing>
                </mc:Fallback>
              </mc:AlternateContent>
            </w:r>
          </w:p>
          <w:p w:rsidR="00000000" w:rsidDel="00000000" w:rsidP="00000000" w:rsidRDefault="00000000" w:rsidRPr="00000000" w14:paraId="00000006">
            <w:pPr>
              <w:keepLines w:val="1"/>
              <w:spacing w:after="9" w:before="55" w:line="240" w:lineRule="auto"/>
              <w:ind w:right="1707"/>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December 2025</w:t>
            </w:r>
          </w:p>
        </w:tc>
      </w:tr>
    </w:tbl>
    <w:p w:rsidR="00000000" w:rsidDel="00000000" w:rsidP="00000000" w:rsidRDefault="00000000" w:rsidRPr="00000000" w14:paraId="00000007">
      <w:pPr>
        <w:rPr>
          <w:sz w:val="2"/>
          <w:szCs w:val="2"/>
        </w:rPr>
      </w:pPr>
      <w:r w:rsidDel="00000000" w:rsidR="00000000" w:rsidRPr="00000000">
        <w:rPr>
          <w:rFonts w:ascii="Cambria" w:cs="Cambria" w:eastAsia="Cambria" w:hAnsi="Cambria"/>
          <w:color w:val="000000"/>
          <w:sz w:val="24"/>
          <w:szCs w:val="24"/>
        </w:rPr>
        <w:drawing>
          <wp:anchor allowOverlap="1" behindDoc="0" distB="0" distT="0" distL="0" distR="0" hidden="0" layoutInCell="1" locked="0" relativeHeight="0" simplePos="0">
            <wp:simplePos x="0" y="0"/>
            <wp:positionH relativeFrom="margin">
              <wp:posOffset>5414455</wp:posOffset>
            </wp:positionH>
            <wp:positionV relativeFrom="page">
              <wp:posOffset>376555</wp:posOffset>
            </wp:positionV>
            <wp:extent cx="716280" cy="1083310"/>
            <wp:effectExtent b="0" l="0" r="0" t="0"/>
            <wp:wrapSquare wrapText="bothSides" distB="0" distT="0" distL="0" distR="0"/>
            <wp:docPr id="126819813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716280" cy="1083310"/>
                    </a:xfrm>
                    <a:prstGeom prst="rect"/>
                    <a:ln/>
                  </pic:spPr>
                </pic:pic>
              </a:graphicData>
            </a:graphic>
          </wp:anchor>
        </w:drawing>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-66039</wp:posOffset>
            </wp:positionH>
            <wp:positionV relativeFrom="paragraph">
              <wp:posOffset>-1136649</wp:posOffset>
            </wp:positionV>
            <wp:extent cx="709930" cy="734695"/>
            <wp:effectExtent b="0" l="0" r="0" t="0"/>
            <wp:wrapNone/>
            <wp:docPr id="1268198135"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709930" cy="734695"/>
                    </a:xfrm>
                    <a:prstGeom prst="rect"/>
                    <a:ln/>
                  </pic:spPr>
                </pic:pic>
              </a:graphicData>
            </a:graphic>
          </wp:anchor>
        </w:drawing>
      </w:r>
    </w:p>
    <w:p w:rsidR="00000000" w:rsidDel="00000000" w:rsidP="00000000" w:rsidRDefault="00000000" w:rsidRPr="00000000" w14:paraId="00000008">
      <w:pPr>
        <w:rPr>
          <w:rFonts w:ascii="Tahoma" w:cs="Tahoma" w:eastAsia="Tahoma" w:hAnsi="Tahoma"/>
        </w:rPr>
      </w:pPr>
      <w:r w:rsidDel="00000000" w:rsidR="00000000" w:rsidRPr="00000000">
        <w:rPr>
          <w:rFonts w:ascii="Tahoma" w:cs="Tahoma" w:eastAsia="Tahoma" w:hAnsi="Tahoma"/>
          <w:rtl w:val="0"/>
        </w:rPr>
        <w:t xml:space="preserve">Ordförande Oskar Ånnegård tillsammans med sina ledamöter </w:t>
        <w:br w:type="textWrapping"/>
        <w:t xml:space="preserve">Sekreterare Lilian Ekh, Ekonomiansvarig Emma Olofsson samt Fastighetsansvarig </w:t>
      </w:r>
    </w:p>
    <w:p w:rsidR="00000000" w:rsidDel="00000000" w:rsidP="00000000" w:rsidRDefault="00000000" w:rsidRPr="00000000" w14:paraId="00000009">
      <w:pPr>
        <w:rPr>
          <w:rFonts w:ascii="Tahoma" w:cs="Tahoma" w:eastAsia="Tahoma" w:hAnsi="Tahoma"/>
        </w:rPr>
      </w:pPr>
      <w:r w:rsidDel="00000000" w:rsidR="00000000" w:rsidRPr="00000000">
        <w:rPr>
          <w:rFonts w:ascii="Tahoma" w:cs="Tahoma" w:eastAsia="Tahoma" w:hAnsi="Tahoma"/>
          <w:rtl w:val="0"/>
        </w:rPr>
        <w:t xml:space="preserve">André Eliasson vill börja med att tacka alla medlemmar för detta år med en summering: </w:t>
        <w:br w:type="textWrapping"/>
      </w:r>
    </w:p>
    <w:p w:rsidR="00000000" w:rsidDel="00000000" w:rsidP="00000000" w:rsidRDefault="00000000" w:rsidRPr="00000000" w14:paraId="0000000A">
      <w:pPr>
        <w:rPr>
          <w:rFonts w:ascii="Tahoma" w:cs="Tahoma" w:eastAsia="Tahoma" w:hAnsi="Tahoma"/>
          <w:color w:val="355e91"/>
          <w:sz w:val="24"/>
          <w:szCs w:val="24"/>
        </w:rPr>
      </w:pPr>
      <w:r w:rsidDel="00000000" w:rsidR="00000000" w:rsidRPr="00000000">
        <w:rPr>
          <w:rtl w:val="0"/>
        </w:rPr>
      </w:r>
    </w:p>
    <w:p w:rsidR="00000000" w:rsidDel="00000000" w:rsidP="00000000" w:rsidRDefault="00000000" w:rsidRPr="00000000" w14:paraId="0000000B">
      <w:pPr>
        <w:tabs>
          <w:tab w:val="left" w:leader="none" w:pos="1700"/>
        </w:tabs>
        <w:rPr>
          <w:rFonts w:ascii="Tahoma" w:cs="Tahoma" w:eastAsia="Tahoma" w:hAnsi="Tahoma"/>
          <w:b w:val="1"/>
          <w:bCs w:val="1"/>
          <w:color w:val="355e91"/>
          <w:sz w:val="32"/>
          <w:szCs w:val="32"/>
        </w:rPr>
      </w:pPr>
      <w:r w:rsidDel="00000000" w:rsidR="00000000" w:rsidRPr="00000000">
        <w:rPr>
          <w:rFonts w:ascii="Tahoma" w:cs="Tahoma" w:eastAsia="Tahoma" w:hAnsi="Tahoma"/>
          <w:b w:val="1"/>
          <w:bCs w:val="1"/>
          <w:color w:val="355e91"/>
          <w:sz w:val="32"/>
          <w:szCs w:val="32"/>
          <w:rtl w:val="0"/>
        </w:rPr>
        <w:t xml:space="preserve">Tillbakablick av HSBs Brf Hägern i Täbys år 2025</w:t>
        <w:br w:type="textWrapping"/>
      </w:r>
    </w:p>
    <w:p w:rsidR="00000000" w:rsidDel="00000000" w:rsidP="00000000" w:rsidRDefault="00000000" w:rsidRPr="00000000" w14:paraId="0000000C">
      <w:pPr>
        <w:tabs>
          <w:tab w:val="left" w:leader="none" w:pos="1700"/>
        </w:tabs>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Överlåtelser:</w:t>
      </w:r>
      <w:r w:rsidDel="00000000" w:rsidR="00000000" w:rsidRPr="00000000">
        <w:rPr>
          <w:rFonts w:ascii="Tahoma" w:cs="Tahoma" w:eastAsia="Tahoma" w:hAnsi="Tahoma"/>
          <w:sz w:val="20"/>
          <w:szCs w:val="20"/>
          <w:rtl w:val="0"/>
        </w:rPr>
        <w:t xml:space="preserve"> 19 st</w:t>
        <w:br w:type="textWrapping"/>
      </w:r>
      <w:r w:rsidDel="00000000" w:rsidR="00000000" w:rsidRPr="00000000">
        <w:rPr>
          <w:rFonts w:ascii="Tahoma" w:cs="Tahoma" w:eastAsia="Tahoma" w:hAnsi="Tahoma"/>
          <w:b w:val="1"/>
          <w:bCs w:val="1"/>
          <w:sz w:val="20"/>
          <w:szCs w:val="20"/>
          <w:rtl w:val="0"/>
        </w:rPr>
        <w:t xml:space="preserve">Andrahandsuthyrningar:</w:t>
      </w:r>
      <w:r w:rsidDel="00000000" w:rsidR="00000000" w:rsidRPr="00000000">
        <w:rPr>
          <w:rFonts w:ascii="Tahoma" w:cs="Tahoma" w:eastAsia="Tahoma" w:hAnsi="Tahoma"/>
          <w:sz w:val="20"/>
          <w:szCs w:val="20"/>
          <w:rtl w:val="0"/>
        </w:rPr>
        <w:t xml:space="preserve"> 5 st</w:t>
      </w:r>
    </w:p>
    <w:p w:rsidR="00000000" w:rsidDel="00000000" w:rsidP="00000000" w:rsidRDefault="00000000" w:rsidRPr="00000000" w14:paraId="0000000D">
      <w:pPr>
        <w:tabs>
          <w:tab w:val="left" w:leader="none" w:pos="1700"/>
        </w:tabs>
        <w:rPr>
          <w:rFonts w:ascii="Tahoma" w:cs="Tahoma" w:eastAsia="Tahoma" w:hAnsi="Tahoma"/>
          <w:color w:val="355e9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tabs>
          <w:tab w:val="left" w:leader="none" w:pos="1700"/>
        </w:tabs>
        <w:rPr>
          <w:rFonts w:ascii="Tahoma" w:cs="Tahoma" w:eastAsia="Tahoma" w:hAnsi="Tahoma"/>
          <w:b w:val="1"/>
          <w:bCs w:val="1"/>
          <w:color w:val="355e91"/>
          <w:sz w:val="24"/>
          <w:szCs w:val="24"/>
        </w:rPr>
      </w:pPr>
      <w:r w:rsidDel="00000000" w:rsidR="00000000" w:rsidRPr="00000000">
        <w:rPr>
          <w:rFonts w:ascii="Tahoma" w:cs="Tahoma" w:eastAsia="Tahoma" w:hAnsi="Tahoma"/>
          <w:b w:val="1"/>
          <w:bCs w:val="1"/>
          <w:color w:val="355e91"/>
          <w:sz w:val="24"/>
          <w:szCs w:val="24"/>
          <w:rtl w:val="0"/>
        </w:rPr>
        <w:t xml:space="preserve">Januari 2025</w:t>
      </w:r>
    </w:p>
    <w:p w:rsidR="00000000" w:rsidDel="00000000" w:rsidP="00000000" w:rsidRDefault="00000000" w:rsidRPr="00000000" w14:paraId="0000000F">
      <w:pPr>
        <w:tabs>
          <w:tab w:val="left" w:leader="none" w:pos="1700"/>
        </w:tabs>
        <w:rPr>
          <w:rFonts w:ascii="Tahoma" w:cs="Tahoma" w:eastAsia="Tahoma" w:hAnsi="Tahoma"/>
          <w:sz w:val="20"/>
          <w:szCs w:val="20"/>
        </w:rPr>
      </w:pPr>
      <w:r w:rsidDel="00000000" w:rsidR="00000000" w:rsidRPr="00000000">
        <w:rPr>
          <w:rFonts w:ascii="Tahoma" w:cs="Tahoma" w:eastAsia="Tahoma" w:hAnsi="Tahoma"/>
          <w:sz w:val="20"/>
          <w:szCs w:val="20"/>
          <w:rtl w:val="0"/>
        </w:rPr>
        <w:t xml:space="preserve">Året började med en förändring i styrelsen då vår tidigare ordförande, Ylva Andersson, valde att flytta från föreningen. Vi tackar henne varmt för hennes insatser. Ny ordförande från januari är Oskar Ånnegård, som tagit sig an uppdraget med stort engagemang.</w:t>
      </w:r>
    </w:p>
    <w:p w:rsidR="00000000" w:rsidDel="00000000" w:rsidP="00000000" w:rsidRDefault="00000000" w:rsidRPr="00000000" w14:paraId="00000010">
      <w:pPr>
        <w:tabs>
          <w:tab w:val="left" w:leader="none" w:pos="1700"/>
        </w:tabs>
        <w:rPr>
          <w:rFonts w:ascii="Tahoma" w:cs="Tahoma" w:eastAsia="Tahoma" w:hAnsi="Tahoma"/>
          <w:color w:val="355e9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tabs>
          <w:tab w:val="left" w:leader="none" w:pos="1700"/>
        </w:tabs>
        <w:rPr>
          <w:rFonts w:ascii="Tahoma" w:cs="Tahoma" w:eastAsia="Tahoma" w:hAnsi="Tahoma"/>
          <w:b w:val="1"/>
          <w:bCs w:val="1"/>
          <w:color w:val="355e91"/>
          <w:sz w:val="24"/>
          <w:szCs w:val="24"/>
        </w:rPr>
      </w:pPr>
      <w:r w:rsidDel="00000000" w:rsidR="00000000" w:rsidRPr="00000000">
        <w:rPr>
          <w:rFonts w:ascii="Tahoma" w:cs="Tahoma" w:eastAsia="Tahoma" w:hAnsi="Tahoma"/>
          <w:b w:val="1"/>
          <w:bCs w:val="1"/>
          <w:color w:val="355e91"/>
          <w:sz w:val="24"/>
          <w:szCs w:val="24"/>
          <w:rtl w:val="0"/>
        </w:rPr>
        <w:t xml:space="preserve">Februari 2025</w:t>
      </w:r>
    </w:p>
    <w:p w:rsidR="00000000" w:rsidDel="00000000" w:rsidP="00000000" w:rsidRDefault="00000000" w:rsidRPr="00000000" w14:paraId="00000012">
      <w:pPr>
        <w:tabs>
          <w:tab w:val="left" w:leader="none" w:pos="1700"/>
        </w:tabs>
        <w:rPr>
          <w:rFonts w:ascii="Tahoma" w:cs="Tahoma" w:eastAsia="Tahoma" w:hAnsi="Tahoma"/>
          <w:sz w:val="20"/>
          <w:szCs w:val="20"/>
        </w:rPr>
      </w:pPr>
      <w:r w:rsidDel="00000000" w:rsidR="00000000" w:rsidRPr="00000000">
        <w:rPr>
          <w:rFonts w:ascii="Tahoma" w:cs="Tahoma" w:eastAsia="Tahoma" w:hAnsi="Tahoma"/>
          <w:sz w:val="20"/>
          <w:szCs w:val="20"/>
          <w:rtl w:val="0"/>
        </w:rPr>
        <w:t xml:space="preserve">Arbetet med att se över och förbättra föreningens avtal drog igång. Varje styrelseledamot fick tydliga ansvarsområden, och arbetet har präglats av ordning och omsorg om föreningens bästa.</w:t>
        <w:br w:type="textWrapping"/>
        <w:t xml:space="preserve">Under månaden påbörjades även ett projekt för att säkerställa trygg elanvändning på parkeringsplatserna. I detta ingick att plombera ej godkända uttag, vilket skapar en säkrare miljö för oss alla.</w:t>
      </w:r>
    </w:p>
    <w:p w:rsidR="00000000" w:rsidDel="00000000" w:rsidP="00000000" w:rsidRDefault="00000000" w:rsidRPr="00000000" w14:paraId="00000013">
      <w:pPr>
        <w:tabs>
          <w:tab w:val="left" w:leader="none" w:pos="1700"/>
        </w:tabs>
        <w:rPr>
          <w:rFonts w:ascii="Tahoma" w:cs="Tahoma" w:eastAsia="Tahoma" w:hAnsi="Tahoma"/>
          <w:color w:val="355e9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tabs>
          <w:tab w:val="left" w:leader="none" w:pos="1700"/>
        </w:tabs>
        <w:rPr>
          <w:rFonts w:ascii="Tahoma" w:cs="Tahoma" w:eastAsia="Tahoma" w:hAnsi="Tahoma"/>
          <w:b w:val="1"/>
          <w:bCs w:val="1"/>
          <w:color w:val="355e91"/>
          <w:sz w:val="24"/>
          <w:szCs w:val="24"/>
        </w:rPr>
      </w:pPr>
      <w:r w:rsidDel="00000000" w:rsidR="00000000" w:rsidRPr="00000000">
        <w:rPr>
          <w:rFonts w:ascii="Tahoma" w:cs="Tahoma" w:eastAsia="Tahoma" w:hAnsi="Tahoma"/>
          <w:b w:val="1"/>
          <w:bCs w:val="1"/>
          <w:color w:val="355e91"/>
          <w:sz w:val="24"/>
          <w:szCs w:val="24"/>
          <w:rtl w:val="0"/>
        </w:rPr>
        <w:t xml:space="preserve">Mars 2025</w:t>
      </w:r>
    </w:p>
    <w:p w:rsidR="00000000" w:rsidDel="00000000" w:rsidP="00000000" w:rsidRDefault="00000000" w:rsidRPr="00000000" w14:paraId="00000015">
      <w:pPr>
        <w:tabs>
          <w:tab w:val="left" w:leader="none" w:pos="1700"/>
        </w:tabs>
        <w:rPr>
          <w:rFonts w:ascii="Tahoma" w:cs="Tahoma" w:eastAsia="Tahoma" w:hAnsi="Tahoma"/>
          <w:sz w:val="20"/>
          <w:szCs w:val="20"/>
        </w:rPr>
      </w:pPr>
      <w:r w:rsidDel="00000000" w:rsidR="00000000" w:rsidRPr="00000000">
        <w:rPr>
          <w:rFonts w:ascii="Tahoma" w:cs="Tahoma" w:eastAsia="Tahoma" w:hAnsi="Tahoma"/>
          <w:sz w:val="20"/>
          <w:szCs w:val="20"/>
          <w:rtl w:val="0"/>
        </w:rPr>
        <w:t xml:space="preserve">Styrelsen inledde en inventering av föreningens lägenheter för att kontrollera behovet av brandvarnare. Samtidigt beslutades att alla 134 lägenheter ska få vattenlarm installerade – ett viktigt steg för att förebygga bränder och vattenskador, och för att öka tryggheten för alla medlemmar.</w:t>
        <w:br w:type="textWrapping"/>
        <w:t xml:space="preserve">Dessutom tog trädgårdsgruppen ny fart, med ambitionen att växa och utvecklas under året.</w:t>
      </w:r>
    </w:p>
    <w:p w:rsidR="00000000" w:rsidDel="00000000" w:rsidP="00000000" w:rsidRDefault="00000000" w:rsidRPr="00000000" w14:paraId="00000016">
      <w:pPr>
        <w:tabs>
          <w:tab w:val="left" w:leader="none" w:pos="1700"/>
        </w:tabs>
        <w:rPr>
          <w:rFonts w:ascii="Tahoma" w:cs="Tahoma" w:eastAsia="Tahoma" w:hAnsi="Tahoma"/>
          <w:color w:val="355e9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tabs>
          <w:tab w:val="left" w:leader="none" w:pos="1700"/>
        </w:tabs>
        <w:rPr>
          <w:rFonts w:ascii="Tahoma" w:cs="Tahoma" w:eastAsia="Tahoma" w:hAnsi="Tahoma"/>
          <w:b w:val="1"/>
          <w:bCs w:val="1"/>
          <w:color w:val="355e91"/>
          <w:sz w:val="24"/>
          <w:szCs w:val="24"/>
        </w:rPr>
      </w:pPr>
      <w:r w:rsidDel="00000000" w:rsidR="00000000" w:rsidRPr="00000000">
        <w:rPr>
          <w:rFonts w:ascii="Tahoma" w:cs="Tahoma" w:eastAsia="Tahoma" w:hAnsi="Tahoma"/>
          <w:b w:val="1"/>
          <w:bCs w:val="1"/>
          <w:color w:val="355e91"/>
          <w:sz w:val="24"/>
          <w:szCs w:val="24"/>
          <w:rtl w:val="0"/>
        </w:rPr>
        <w:t xml:space="preserve">Maj 2025</w:t>
      </w:r>
    </w:p>
    <w:p w:rsidR="00000000" w:rsidDel="00000000" w:rsidP="00000000" w:rsidRDefault="00000000" w:rsidRPr="00000000" w14:paraId="00000018">
      <w:pPr>
        <w:tabs>
          <w:tab w:val="left" w:leader="none" w:pos="1700"/>
        </w:tabs>
        <w:rPr>
          <w:rFonts w:ascii="Tahoma" w:cs="Tahoma" w:eastAsia="Tahoma" w:hAnsi="Tahoma"/>
          <w:sz w:val="20"/>
          <w:szCs w:val="20"/>
        </w:rPr>
      </w:pPr>
      <w:r w:rsidDel="00000000" w:rsidR="00000000" w:rsidRPr="00000000">
        <w:rPr>
          <w:rFonts w:ascii="Tahoma" w:cs="Tahoma" w:eastAsia="Tahoma" w:hAnsi="Tahoma"/>
          <w:sz w:val="20"/>
          <w:szCs w:val="20"/>
          <w:rtl w:val="0"/>
        </w:rPr>
        <w:t xml:space="preserve">Valberedningen gjorde ett fint arbete med att hitta nya medlemmar till trädgårdsgruppen samt en ny suppleant till styrelsen. Tyvärr tackade suppleanten nej inför höstens start, men arbetet fortsätter med god framtidstro.</w:t>
      </w:r>
    </w:p>
    <w:p w:rsidR="00000000" w:rsidDel="00000000" w:rsidP="00000000" w:rsidRDefault="00000000" w:rsidRPr="00000000" w14:paraId="00000019">
      <w:pPr>
        <w:tabs>
          <w:tab w:val="left" w:leader="none" w:pos="1700"/>
        </w:tabs>
        <w:rPr>
          <w:rFonts w:ascii="Tahoma" w:cs="Tahoma" w:eastAsia="Tahoma" w:hAnsi="Tahoma"/>
          <w:color w:val="355e9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tabs>
          <w:tab w:val="left" w:leader="none" w:pos="1700"/>
        </w:tabs>
        <w:rPr>
          <w:rFonts w:ascii="Tahoma" w:cs="Tahoma" w:eastAsia="Tahoma" w:hAnsi="Tahoma"/>
          <w:b w:val="1"/>
          <w:bCs w:val="1"/>
          <w:color w:val="355e91"/>
          <w:sz w:val="24"/>
          <w:szCs w:val="24"/>
        </w:rPr>
      </w:pPr>
      <w:r w:rsidDel="00000000" w:rsidR="00000000" w:rsidRPr="00000000">
        <w:rPr>
          <w:rFonts w:ascii="Tahoma" w:cs="Tahoma" w:eastAsia="Tahoma" w:hAnsi="Tahoma"/>
          <w:b w:val="1"/>
          <w:bCs w:val="1"/>
          <w:color w:val="355e91"/>
          <w:sz w:val="24"/>
          <w:szCs w:val="24"/>
          <w:rtl w:val="0"/>
        </w:rPr>
        <w:t xml:space="preserve">Juni 2025</w:t>
      </w:r>
    </w:p>
    <w:p w:rsidR="00000000" w:rsidDel="00000000" w:rsidP="00000000" w:rsidRDefault="00000000" w:rsidRPr="00000000" w14:paraId="0000001B">
      <w:pPr>
        <w:tabs>
          <w:tab w:val="left" w:leader="none" w:pos="1700"/>
        </w:tabs>
        <w:rPr>
          <w:rFonts w:ascii="Tahoma" w:cs="Tahoma" w:eastAsia="Tahoma" w:hAnsi="Tahoma"/>
          <w:sz w:val="20"/>
          <w:szCs w:val="20"/>
        </w:rPr>
      </w:pPr>
      <w:r w:rsidDel="00000000" w:rsidR="00000000" w:rsidRPr="00000000">
        <w:rPr>
          <w:rFonts w:ascii="Tahoma" w:cs="Tahoma" w:eastAsia="Tahoma" w:hAnsi="Tahoma"/>
          <w:sz w:val="20"/>
          <w:szCs w:val="20"/>
          <w:rtl w:val="0"/>
        </w:rPr>
        <w:t xml:space="preserve">Årsstämman hölls i Hägernässkolans lokaler. På stämman gavs styrelsen mandat att under hösten fatta det slutgiltiga beslutet kring införandet av gemensam el.</w:t>
        <w:br w:type="textWrapping"/>
        <w:t xml:space="preserve">Under juni tvättades och polerades alla fasader, vilket gav hela området ett fräscht och välkomnande intryck.</w:t>
        <w:br w:type="textWrapping"/>
        <w:t xml:space="preserve">Styrelsen bjöd även in till ett uppskattat nationaldagsfirande med grillning och dessert. Många medlemmar i alla åldrar deltog – en härlig dag med gemenskap och glädje.</w:t>
      </w:r>
    </w:p>
    <w:p w:rsidR="00000000" w:rsidDel="00000000" w:rsidP="00000000" w:rsidRDefault="00000000" w:rsidRPr="00000000" w14:paraId="0000001C">
      <w:pPr>
        <w:tabs>
          <w:tab w:val="left" w:leader="none" w:pos="1700"/>
        </w:tabs>
        <w:rPr>
          <w:rFonts w:ascii="Tahoma" w:cs="Tahoma" w:eastAsia="Tahoma" w:hAnsi="Tahoma"/>
          <w:color w:val="355e91"/>
          <w:sz w:val="24"/>
          <w:szCs w:val="24"/>
        </w:rPr>
      </w:pPr>
      <w:r w:rsidDel="00000000" w:rsidR="00000000" w:rsidRPr="00000000">
        <w:rPr>
          <w:rtl w:val="0"/>
        </w:rPr>
      </w:r>
    </w:p>
    <w:p w:rsidR="00000000" w:rsidDel="00000000" w:rsidP="00000000" w:rsidRDefault="00000000" w:rsidRPr="00000000" w14:paraId="0000001D">
      <w:pPr>
        <w:tabs>
          <w:tab w:val="left" w:leader="none" w:pos="1700"/>
        </w:tabs>
        <w:rPr>
          <w:rFonts w:ascii="Tahoma" w:cs="Tahoma" w:eastAsia="Tahoma" w:hAnsi="Tahoma"/>
          <w:b w:val="1"/>
          <w:bCs w:val="1"/>
          <w:color w:val="355e91"/>
          <w:sz w:val="24"/>
          <w:szCs w:val="24"/>
        </w:rPr>
      </w:pPr>
      <w:r w:rsidDel="00000000" w:rsidR="00000000" w:rsidRPr="00000000">
        <w:rPr>
          <w:rFonts w:ascii="Tahoma" w:cs="Tahoma" w:eastAsia="Tahoma" w:hAnsi="Tahoma"/>
          <w:b w:val="1"/>
          <w:bCs w:val="1"/>
          <w:color w:val="355e91"/>
          <w:sz w:val="24"/>
          <w:szCs w:val="24"/>
          <w:rtl w:val="0"/>
        </w:rPr>
        <w:t xml:space="preserve">Juli /Augusti 2025 - Semester</w:t>
      </w:r>
    </w:p>
    <w:p w:rsidR="00000000" w:rsidDel="00000000" w:rsidP="00000000" w:rsidRDefault="00000000" w:rsidRPr="00000000" w14:paraId="0000001E">
      <w:pPr>
        <w:tabs>
          <w:tab w:val="left" w:leader="none" w:pos="1700"/>
        </w:tabs>
        <w:rPr>
          <w:rFonts w:ascii="Tahoma" w:cs="Tahoma" w:eastAsia="Tahoma" w:hAnsi="Tahoma"/>
          <w:color w:val="355e9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tabs>
          <w:tab w:val="left" w:leader="none" w:pos="1700"/>
        </w:tabs>
        <w:rPr>
          <w:rFonts w:ascii="Tahoma" w:cs="Tahoma" w:eastAsia="Tahoma" w:hAnsi="Tahoma"/>
          <w:b w:val="1"/>
          <w:bCs w:val="1"/>
          <w:color w:val="355e91"/>
          <w:sz w:val="24"/>
          <w:szCs w:val="24"/>
        </w:rPr>
      </w:pPr>
      <w:r w:rsidDel="00000000" w:rsidR="00000000" w:rsidRPr="00000000">
        <w:rPr>
          <w:rFonts w:ascii="Tahoma" w:cs="Tahoma" w:eastAsia="Tahoma" w:hAnsi="Tahoma"/>
          <w:b w:val="1"/>
          <w:bCs w:val="1"/>
          <w:color w:val="355e91"/>
          <w:sz w:val="24"/>
          <w:szCs w:val="24"/>
          <w:rtl w:val="0"/>
        </w:rPr>
        <w:t xml:space="preserve">September 2025</w:t>
      </w:r>
    </w:p>
    <w:p w:rsidR="00000000" w:rsidDel="00000000" w:rsidP="00000000" w:rsidRDefault="00000000" w:rsidRPr="00000000" w14:paraId="00000020">
      <w:pPr>
        <w:tabs>
          <w:tab w:val="left" w:leader="none" w:pos="1700"/>
        </w:tabs>
        <w:rPr>
          <w:rFonts w:ascii="Tahoma" w:cs="Tahoma" w:eastAsia="Tahoma" w:hAnsi="Tahoma"/>
          <w:sz w:val="20"/>
          <w:szCs w:val="20"/>
        </w:rPr>
      </w:pPr>
      <w:r w:rsidDel="00000000" w:rsidR="00000000" w:rsidRPr="00000000">
        <w:rPr>
          <w:rFonts w:ascii="Tahoma" w:cs="Tahoma" w:eastAsia="Tahoma" w:hAnsi="Tahoma"/>
          <w:sz w:val="20"/>
          <w:szCs w:val="20"/>
          <w:rtl w:val="0"/>
        </w:rPr>
        <w:t xml:space="preserve">Under sommaren hörde flera medlemmar av sig gällande behov av bättre ordning i cykel- och barnvagnsrum. Styrelsen beslutade därför om en större rensning under oktober/november och att skapa ett dedikerat vinterförråd för vinterleksaker/skidor/pulkor/slädar/stavar etc.</w:t>
        <w:br w:type="textWrapping"/>
        <w:t xml:space="preserve">Samtidigt drog reliningen av de vågräta stammarna i gång på allvar i föreningens fastigheter.</w:t>
        <w:br w:type="textWrapping"/>
        <w:t xml:space="preserve">Styrelsen fördelade även nya roller och uppdrag för att fortsätta driva arbetet framåt på ett strukturerat sätt.</w:t>
      </w:r>
    </w:p>
    <w:p w:rsidR="00000000" w:rsidDel="00000000" w:rsidP="00000000" w:rsidRDefault="00000000" w:rsidRPr="00000000" w14:paraId="00000021">
      <w:pPr>
        <w:tabs>
          <w:tab w:val="left" w:leader="none" w:pos="1700"/>
        </w:tabs>
        <w:rPr>
          <w:rFonts w:ascii="Tahoma" w:cs="Tahoma" w:eastAsia="Tahoma" w:hAnsi="Tahoma"/>
          <w:color w:val="355e9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tabs>
          <w:tab w:val="left" w:leader="none" w:pos="1700"/>
        </w:tabs>
        <w:rPr>
          <w:rFonts w:ascii="Tahoma" w:cs="Tahoma" w:eastAsia="Tahoma" w:hAnsi="Tahoma"/>
          <w:b w:val="1"/>
          <w:bCs w:val="1"/>
          <w:color w:val="355e91"/>
          <w:sz w:val="24"/>
          <w:szCs w:val="24"/>
        </w:rPr>
      </w:pPr>
      <w:r w:rsidDel="00000000" w:rsidR="00000000" w:rsidRPr="00000000">
        <w:rPr>
          <w:rFonts w:ascii="Tahoma" w:cs="Tahoma" w:eastAsia="Tahoma" w:hAnsi="Tahoma"/>
          <w:b w:val="1"/>
          <w:bCs w:val="1"/>
          <w:color w:val="355e91"/>
          <w:sz w:val="24"/>
          <w:szCs w:val="24"/>
          <w:rtl w:val="0"/>
        </w:rPr>
        <w:t xml:space="preserve">Oktober 2025</w:t>
      </w:r>
    </w:p>
    <w:p w:rsidR="00000000" w:rsidDel="00000000" w:rsidP="00000000" w:rsidRDefault="00000000" w:rsidRPr="00000000" w14:paraId="00000023">
      <w:pPr>
        <w:tabs>
          <w:tab w:val="left" w:leader="none" w:pos="1700"/>
        </w:tabs>
        <w:rPr>
          <w:rFonts w:ascii="Tahoma" w:cs="Tahoma" w:eastAsia="Tahoma" w:hAnsi="Tahoma"/>
          <w:sz w:val="20"/>
          <w:szCs w:val="20"/>
        </w:rPr>
      </w:pPr>
      <w:r w:rsidDel="00000000" w:rsidR="00000000" w:rsidRPr="00000000">
        <w:rPr>
          <w:rFonts w:ascii="Tahoma" w:cs="Tahoma" w:eastAsia="Tahoma" w:hAnsi="Tahoma"/>
          <w:sz w:val="20"/>
          <w:szCs w:val="20"/>
          <w:rtl w:val="0"/>
        </w:rPr>
        <w:t xml:space="preserve">Ett nytt avtal för tv och internet tecknades med Tele2.</w:t>
        <w:br w:type="textWrapping"/>
        <w:t xml:space="preserve">Styrelsen valde också att avvakta med införandet av gemensam el, då ordförande och ekonomiansvarig bedömt att det i nuläget är mest fördelaktigt.</w:t>
      </w:r>
    </w:p>
    <w:p w:rsidR="00000000" w:rsidDel="00000000" w:rsidP="00000000" w:rsidRDefault="00000000" w:rsidRPr="00000000" w14:paraId="00000024">
      <w:pPr>
        <w:tabs>
          <w:tab w:val="left" w:leader="none" w:pos="1700"/>
        </w:tabs>
        <w:rPr>
          <w:rFonts w:ascii="Tahoma" w:cs="Tahoma" w:eastAsia="Tahoma" w:hAnsi="Tahoma"/>
          <w:color w:val="355e9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tabs>
          <w:tab w:val="left" w:leader="none" w:pos="1700"/>
        </w:tabs>
        <w:rPr>
          <w:rFonts w:ascii="Tahoma" w:cs="Tahoma" w:eastAsia="Tahoma" w:hAnsi="Tahoma"/>
          <w:b w:val="1"/>
          <w:bCs w:val="1"/>
          <w:color w:val="355e91"/>
          <w:sz w:val="24"/>
          <w:szCs w:val="24"/>
        </w:rPr>
      </w:pPr>
      <w:r w:rsidDel="00000000" w:rsidR="00000000" w:rsidRPr="00000000">
        <w:rPr>
          <w:rFonts w:ascii="Tahoma" w:cs="Tahoma" w:eastAsia="Tahoma" w:hAnsi="Tahoma"/>
          <w:b w:val="1"/>
          <w:bCs w:val="1"/>
          <w:color w:val="355e91"/>
          <w:sz w:val="24"/>
          <w:szCs w:val="24"/>
          <w:rtl w:val="0"/>
        </w:rPr>
        <w:t xml:space="preserve">November 2025</w:t>
      </w:r>
    </w:p>
    <w:p w:rsidR="00000000" w:rsidDel="00000000" w:rsidP="00000000" w:rsidRDefault="00000000" w:rsidRPr="00000000" w14:paraId="00000026">
      <w:pPr>
        <w:tabs>
          <w:tab w:val="left" w:leader="none" w:pos="1700"/>
        </w:tabs>
        <w:rPr>
          <w:rFonts w:ascii="Tahoma" w:cs="Tahoma" w:eastAsia="Tahoma" w:hAnsi="Tahoma"/>
          <w:sz w:val="20"/>
          <w:szCs w:val="20"/>
        </w:rPr>
      </w:pPr>
      <w:r w:rsidDel="00000000" w:rsidR="00000000" w:rsidRPr="00000000">
        <w:rPr>
          <w:rFonts w:ascii="Tahoma" w:cs="Tahoma" w:eastAsia="Tahoma" w:hAnsi="Tahoma"/>
          <w:sz w:val="20"/>
          <w:szCs w:val="20"/>
          <w:rtl w:val="0"/>
        </w:rPr>
        <w:t xml:space="preserve">Vår sekreterare, Lilian Ekh, valdes in som ordinarie ledamot i HSBs distriktsstyrelse Nordost – ett hedersamt uppdrag som stärker samarbetet &amp; kunskapsbanken mellan HSBs föreningar belägna i kommunerna Danderyd, Täby, Vallentuna och Åkersberga. Styrelsen invigde även det nya vinterförrådet i hus 24:a med en stämningsfull kväll där medlemmar, marschaller, cider och glada hejarop fick ta plats. Det blev ett mycket uppskattat event.</w:t>
      </w:r>
    </w:p>
    <w:p w:rsidR="00000000" w:rsidDel="00000000" w:rsidP="00000000" w:rsidRDefault="00000000" w:rsidRPr="00000000" w14:paraId="00000027">
      <w:pPr>
        <w:tabs>
          <w:tab w:val="left" w:leader="none" w:pos="1700"/>
        </w:tabs>
        <w:rPr>
          <w:rFonts w:ascii="Tahoma" w:cs="Tahoma" w:eastAsia="Tahoma" w:hAnsi="Tahoma"/>
          <w:color w:val="355e9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tabs>
          <w:tab w:val="left" w:leader="none" w:pos="1700"/>
        </w:tabs>
        <w:rPr>
          <w:rFonts w:ascii="Tahoma" w:cs="Tahoma" w:eastAsia="Tahoma" w:hAnsi="Tahoma"/>
          <w:b w:val="1"/>
          <w:bCs w:val="1"/>
          <w:color w:val="355e91"/>
          <w:sz w:val="24"/>
          <w:szCs w:val="24"/>
        </w:rPr>
      </w:pPr>
      <w:r w:rsidDel="00000000" w:rsidR="00000000" w:rsidRPr="00000000">
        <w:rPr>
          <w:rFonts w:ascii="Tahoma" w:cs="Tahoma" w:eastAsia="Tahoma" w:hAnsi="Tahoma"/>
          <w:b w:val="1"/>
          <w:bCs w:val="1"/>
          <w:color w:val="355e91"/>
          <w:sz w:val="24"/>
          <w:szCs w:val="24"/>
          <w:rtl w:val="0"/>
        </w:rPr>
        <w:t xml:space="preserve">December 2025</w:t>
      </w:r>
    </w:p>
    <w:p w:rsidR="00000000" w:rsidDel="00000000" w:rsidP="00000000" w:rsidRDefault="00000000" w:rsidRPr="00000000" w14:paraId="00000029">
      <w:pPr>
        <w:tabs>
          <w:tab w:val="left" w:leader="none" w:pos="1700"/>
        </w:tabs>
        <w:rPr>
          <w:rFonts w:ascii="Tahoma" w:cs="Tahoma" w:eastAsia="Tahoma" w:hAnsi="Tahoma"/>
          <w:sz w:val="20"/>
          <w:szCs w:val="20"/>
        </w:rPr>
      </w:pPr>
      <w:r w:rsidDel="00000000" w:rsidR="00000000" w:rsidRPr="00000000">
        <w:rPr>
          <w:rFonts w:ascii="Tahoma" w:cs="Tahoma" w:eastAsia="Tahoma" w:hAnsi="Tahoma"/>
          <w:sz w:val="20"/>
          <w:szCs w:val="20"/>
          <w:rtl w:val="0"/>
        </w:rPr>
        <w:t xml:space="preserve">Årets sista styrelsemöte/julavslutning hålls tillsammans med HSB-ledamoten och valberedningens medlemmar. Tillsammans summerar vi året och lägger grunden för ett tryggt och positivt föreningsarbete under år 2026.</w:t>
      </w:r>
    </w:p>
    <w:p w:rsidR="00000000" w:rsidDel="00000000" w:rsidP="00000000" w:rsidRDefault="00000000" w:rsidRPr="00000000" w14:paraId="0000002A">
      <w:pPr>
        <w:tabs>
          <w:tab w:val="left" w:leader="none" w:pos="1700"/>
        </w:tabs>
        <w:rPr/>
      </w:pPr>
      <w:r w:rsidDel="00000000" w:rsidR="00000000" w:rsidRPr="00000000">
        <w:rPr>
          <w:rtl w:val="0"/>
        </w:rPr>
        <w:tab/>
      </w:r>
    </w:p>
    <w:p w:rsidR="00000000" w:rsidDel="00000000" w:rsidP="00000000" w:rsidRDefault="00000000" w:rsidRPr="00000000" w14:paraId="0000002B">
      <w:pPr>
        <w:rPr>
          <w:rFonts w:ascii="Tahoma" w:cs="Tahoma" w:eastAsia="Tahoma" w:hAnsi="Tahoma"/>
          <w:color w:val="355e91"/>
          <w:sz w:val="24"/>
          <w:szCs w:val="24"/>
        </w:rPr>
      </w:pPr>
      <w:r w:rsidDel="00000000" w:rsidR="00000000" w:rsidRPr="00000000">
        <w:rPr>
          <w:rFonts w:ascii="Tahoma" w:cs="Tahoma" w:eastAsia="Tahoma" w:hAnsi="Tahoma"/>
          <w:color w:val="355e91"/>
          <w:sz w:val="24"/>
          <w:szCs w:val="24"/>
          <w:rtl w:val="0"/>
        </w:rPr>
        <w:t xml:space="preserve">Släck alla ljus och lämna dem ej obevakade</w:t>
      </w:r>
    </w:p>
    <w:p w:rsidR="00000000" w:rsidDel="00000000" w:rsidP="00000000" w:rsidRDefault="00000000" w:rsidRPr="00000000" w14:paraId="0000002C">
      <w:pPr>
        <w:rPr>
          <w:b w:val="1"/>
          <w:bCs w:val="1"/>
        </w:rPr>
      </w:pPr>
      <w:r w:rsidDel="00000000" w:rsidR="00000000" w:rsidRPr="00000000">
        <w:rPr>
          <w:b w:val="1"/>
          <w:bCs w:val="1"/>
          <w:rtl w:val="0"/>
        </w:rPr>
        <w:t xml:space="preserve">Brandsäkra tips för levande ljus i juletid</w:t>
      </w:r>
    </w:p>
    <w:p w:rsidR="00000000" w:rsidDel="00000000" w:rsidP="00000000" w:rsidRDefault="00000000" w:rsidRPr="00000000" w14:paraId="0000002D">
      <w:pPr>
        <w:numPr>
          <w:ilvl w:val="0"/>
          <w:numId w:val="1"/>
        </w:numPr>
        <w:ind w:left="720" w:hanging="360"/>
        <w:rPr/>
      </w:pPr>
      <w:r w:rsidDel="00000000" w:rsidR="00000000" w:rsidRPr="00000000">
        <w:rPr>
          <w:rtl w:val="0"/>
        </w:rPr>
        <w:t xml:space="preserve">Lämna aldrig levande ljus obevakade! Släck dem alltid när du lämnar rummet eller hemmet.</w:t>
      </w:r>
    </w:p>
    <w:p w:rsidR="00000000" w:rsidDel="00000000" w:rsidP="00000000" w:rsidRDefault="00000000" w:rsidRPr="00000000" w14:paraId="0000002E">
      <w:pPr>
        <w:numPr>
          <w:ilvl w:val="0"/>
          <w:numId w:val="1"/>
        </w:numPr>
        <w:ind w:left="720" w:hanging="360"/>
        <w:rPr/>
      </w:pPr>
      <w:r w:rsidDel="00000000" w:rsidR="00000000" w:rsidRPr="00000000">
        <w:rPr>
          <w:rtl w:val="0"/>
        </w:rPr>
        <w:t xml:space="preserve">Placera alltid ljus långt från brännbart material och se till att de sitter fast ordentligt i ljusstaken eller ljushållaren, så de inte riskerar att välta.</w:t>
      </w:r>
    </w:p>
    <w:p w:rsidR="00000000" w:rsidDel="00000000" w:rsidP="00000000" w:rsidRDefault="00000000" w:rsidRPr="00000000" w14:paraId="0000002F">
      <w:pPr>
        <w:numPr>
          <w:ilvl w:val="0"/>
          <w:numId w:val="1"/>
        </w:numPr>
        <w:ind w:left="720" w:hanging="360"/>
        <w:rPr/>
      </w:pPr>
      <w:r w:rsidDel="00000000" w:rsidR="00000000" w:rsidRPr="00000000">
        <w:rPr>
          <w:rtl w:val="0"/>
        </w:rPr>
        <w:t xml:space="preserve">Undvik att placera för många värmeljus nära varandra. Hettan kan bli så intensiv att de lätt flammar upp.</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jc w:val="center"/>
        <w:rPr>
          <w:sz w:val="40"/>
          <w:szCs w:val="40"/>
        </w:rPr>
      </w:pPr>
      <w:r w:rsidDel="00000000" w:rsidR="00000000" w:rsidRPr="00000000">
        <w:rPr>
          <w:rFonts w:ascii="Tahoma" w:cs="Tahoma" w:eastAsia="Tahoma" w:hAnsi="Tahoma"/>
          <w:color w:val="355e91"/>
          <w:sz w:val="40"/>
          <w:szCs w:val="40"/>
          <w:rtl w:val="0"/>
        </w:rPr>
        <w:t xml:space="preserve">Styrelsen önskar alla medlemmar </w:t>
        <w:br w:type="textWrapping"/>
        <w:t xml:space="preserve">en God Jul och ett gott nytt år!</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1570990</wp:posOffset>
            </wp:positionH>
            <wp:positionV relativeFrom="paragraph">
              <wp:posOffset>139700</wp:posOffset>
            </wp:positionV>
            <wp:extent cx="2470150" cy="1389597"/>
            <wp:effectExtent b="0" l="0" r="0" t="0"/>
            <wp:wrapNone/>
            <wp:docPr descr="Julbilder" id="1268198134" name="image3.jpg"/>
            <a:graphic>
              <a:graphicData uri="http://schemas.openxmlformats.org/drawingml/2006/picture">
                <pic:pic>
                  <pic:nvPicPr>
                    <pic:cNvPr descr="Julbilder" id="0" name="image3.jpg"/>
                    <pic:cNvPicPr preferRelativeResize="0"/>
                  </pic:nvPicPr>
                  <pic:blipFill>
                    <a:blip r:embed="rId10"/>
                    <a:srcRect b="0" l="0" r="0" t="0"/>
                    <a:stretch>
                      <a:fillRect/>
                    </a:stretch>
                  </pic:blipFill>
                  <pic:spPr>
                    <a:xfrm>
                      <a:off x="0" y="0"/>
                      <a:ext cx="2470150" cy="1389597"/>
                    </a:xfrm>
                    <a:prstGeom prst="rect"/>
                    <a:ln/>
                  </pic:spPr>
                </pic:pic>
              </a:graphicData>
            </a:graphic>
          </wp:anchor>
        </w:drawing>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jc w:val="center"/>
        <w:rPr/>
      </w:pPr>
      <w:r w:rsidDel="00000000" w:rsidR="00000000" w:rsidRPr="00000000">
        <w:rPr>
          <w:rtl w:val="0"/>
        </w:rPr>
      </w:r>
    </w:p>
    <w:sectPr>
      <w:headerReference r:id="rId11" w:type="even"/>
      <w:footerReference r:id="rId12" w:type="default"/>
      <w:footerReference r:id="rId13" w:type="even"/>
      <w:pgSz w:h="16843" w:w="11904" w:orient="portrait"/>
      <w:pgMar w:bottom="1985" w:top="2680" w:left="1416" w:right="1488" w:header="113"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mbria"/>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color="000000" w:space="1" w:sz="4" w:val="single"/>
      </w:pBdr>
      <w:tabs>
        <w:tab w:val="center" w:leader="none" w:pos="4536"/>
        <w:tab w:val="right" w:leader="none" w:pos="9072"/>
      </w:tabs>
      <w:rPr>
        <w:b w:val="1"/>
        <w:bCs w:val="1"/>
      </w:rPr>
    </w:pPr>
    <w:r w:rsidDel="00000000" w:rsidR="00000000" w:rsidRPr="00000000">
      <w:rPr>
        <w:b w:val="1"/>
        <w:bCs w:val="1"/>
        <w:rtl w:val="0"/>
      </w:rPr>
      <w:t xml:space="preserve">Styrelse:</w:t>
    </w:r>
    <w:r w:rsidDel="00000000" w:rsidR="00000000" w:rsidRPr="00000000">
      <w:rPr>
        <w:rFonts w:ascii="Cambria" w:cs="Cambria" w:eastAsia="Cambria" w:hAnsi="Cambria"/>
        <w:b w:val="1"/>
        <w:bCs w:val="1"/>
        <w:color w:val="0563c1"/>
        <w:sz w:val="24"/>
        <w:szCs w:val="24"/>
        <w:u w:val="single"/>
        <w:rtl w:val="0"/>
      </w:rPr>
      <w:t xml:space="preserve"> </w:t>
    </w:r>
    <w:r w:rsidDel="00000000" w:rsidR="00000000" w:rsidRPr="00000000">
      <w:rPr>
        <w:rFonts w:ascii="Cambria" w:cs="Cambria" w:eastAsia="Cambria" w:hAnsi="Cambria"/>
        <w:b w:val="1"/>
        <w:bCs w:val="1"/>
        <w:sz w:val="24"/>
        <w:szCs w:val="24"/>
        <w:rtl w:val="0"/>
      </w:rPr>
      <w:t xml:space="preserve">styrelsenbrfhagern@gmail.com</w:t>
    </w:r>
    <w:r w:rsidDel="00000000" w:rsidR="00000000" w:rsidRPr="00000000">
      <w:rPr>
        <w:b w:val="1"/>
        <w:bCs w:val="1"/>
        <w:rtl w:val="0"/>
      </w:rPr>
      <w:t xml:space="preserve">, Adress: radarvägen 22, bv, 183 59 Täby</w:t>
      <w:tab/>
    </w:r>
  </w:p>
  <w:p w:rsidR="00000000" w:rsidDel="00000000" w:rsidP="00000000" w:rsidRDefault="00000000" w:rsidRPr="00000000" w14:paraId="0000003A">
    <w:pPr>
      <w:pBdr>
        <w:top w:color="000000" w:space="1" w:sz="4" w:val="single"/>
      </w:pBdr>
      <w:tabs>
        <w:tab w:val="center" w:leader="none" w:pos="4536"/>
        <w:tab w:val="right" w:leader="none" w:pos="9072"/>
      </w:tabs>
      <w:rPr>
        <w:b w:val="1"/>
        <w:bCs w:val="1"/>
      </w:rPr>
    </w:pPr>
    <w:r w:rsidDel="00000000" w:rsidR="00000000" w:rsidRPr="00000000">
      <w:rPr>
        <w:b w:val="1"/>
        <w:bCs w:val="1"/>
        <w:rtl w:val="0"/>
      </w:rPr>
      <w:t xml:space="preserve">Hemsida: www.hsb.se/stockholm/brf/hagern/ HSB felanmälan 010-442 11 00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color="000000" w:space="1" w:sz="4" w:val="single"/>
        <w:left w:space="0" w:sz="0" w:val="nil"/>
        <w:bottom w:space="0" w:sz="0" w:val="nil"/>
        <w:right w:space="0" w:sz="0" w:val="nil"/>
        <w:between w:space="0" w:sz="0" w:val="nil"/>
      </w:pBdr>
      <w:tabs>
        <w:tab w:val="center" w:leader="none" w:pos="4536"/>
        <w:tab w:val="right" w:leader="none" w:pos="9072"/>
      </w:tabs>
      <w:rPr>
        <w:b w:val="1"/>
        <w:bCs w:val="1"/>
        <w:color w:val="000000"/>
      </w:rPr>
    </w:pPr>
    <w:r w:rsidDel="00000000" w:rsidR="00000000" w:rsidRPr="00000000">
      <w:rPr>
        <w:b w:val="1"/>
        <w:bCs w:val="1"/>
        <w:color w:val="000000"/>
        <w:rtl w:val="0"/>
      </w:rPr>
      <w:t xml:space="preserve">Styrelse:</w:t>
    </w:r>
    <w:r w:rsidDel="00000000" w:rsidR="00000000" w:rsidRPr="00000000">
      <w:rPr>
        <w:rFonts w:ascii="Cambria" w:cs="Cambria" w:eastAsia="Cambria" w:hAnsi="Cambria"/>
        <w:b w:val="1"/>
        <w:bCs w:val="1"/>
        <w:color w:val="0563c1"/>
        <w:sz w:val="24"/>
        <w:szCs w:val="24"/>
        <w:u w:val="single"/>
        <w:rtl w:val="0"/>
      </w:rPr>
      <w:t xml:space="preserve"> </w:t>
    </w:r>
    <w:r w:rsidDel="00000000" w:rsidR="00000000" w:rsidRPr="00000000">
      <w:rPr>
        <w:rFonts w:ascii="Cambria" w:cs="Cambria" w:eastAsia="Cambria" w:hAnsi="Cambria"/>
        <w:b w:val="1"/>
        <w:bCs w:val="1"/>
        <w:color w:val="000000"/>
        <w:sz w:val="24"/>
        <w:szCs w:val="24"/>
        <w:rtl w:val="0"/>
      </w:rPr>
      <w:t xml:space="preserve">styrelsenbrfhagern@gmail.com</w:t>
    </w:r>
    <w:r w:rsidDel="00000000" w:rsidR="00000000" w:rsidRPr="00000000">
      <w:rPr>
        <w:b w:val="1"/>
        <w:bCs w:val="1"/>
        <w:color w:val="000000"/>
        <w:rtl w:val="0"/>
      </w:rPr>
      <w:tab/>
      <w:tab/>
    </w:r>
  </w:p>
  <w:p w:rsidR="00000000" w:rsidDel="00000000" w:rsidP="00000000" w:rsidRDefault="00000000" w:rsidRPr="00000000" w14:paraId="0000003C">
    <w:pPr>
      <w:pBdr>
        <w:top w:color="000000" w:space="1" w:sz="4" w:val="single"/>
        <w:left w:space="0" w:sz="0" w:val="nil"/>
        <w:bottom w:space="0" w:sz="0" w:val="nil"/>
        <w:right w:space="0" w:sz="0" w:val="nil"/>
        <w:between w:space="0" w:sz="0" w:val="nil"/>
      </w:pBdr>
      <w:tabs>
        <w:tab w:val="center" w:leader="none" w:pos="4536"/>
        <w:tab w:val="right" w:leader="none" w:pos="9072"/>
      </w:tabs>
      <w:rPr>
        <w:b w:val="1"/>
        <w:bCs w:val="1"/>
        <w:color w:val="000000"/>
      </w:rPr>
    </w:pPr>
    <w:r w:rsidDel="00000000" w:rsidR="00000000" w:rsidRPr="00000000">
      <w:rPr>
        <w:b w:val="1"/>
        <w:bCs w:val="1"/>
        <w:color w:val="000000"/>
        <w:rtl w:val="0"/>
      </w:rPr>
      <w:t xml:space="preserve">Hemsida: www.hsb.se/stockholm/brf/hagern/ HSB felanmälan 010-442 11 00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tabs>
        <w:tab w:val="left" w:leader="none" w:pos="1700"/>
      </w:tabs>
      <w:rPr>
        <w:rFonts w:ascii="Tahoma" w:cs="Tahoma" w:eastAsia="Tahoma" w:hAnsi="Tahoma"/>
        <w:b w:val="1"/>
        <w:bCs w:val="1"/>
        <w:color w:val="355e9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s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Standardstycketeckensnitt" w:default="1">
    <w:name w:val="Default Paragraph Font"/>
    <w:uiPriority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Pr>
  </w:style>
  <w:style w:type="paragraph" w:styleId="Sidhuvud">
    <w:name w:val="header"/>
    <w:basedOn w:val="Normal"/>
    <w:link w:val="SidhuvudChar"/>
    <w:uiPriority w:val="99"/>
    <w:unhideWhenUsed w:val="1"/>
    <w:rsid w:val="00237A0E"/>
    <w:pPr>
      <w:tabs>
        <w:tab w:val="center" w:pos="4536"/>
        <w:tab w:val="right" w:pos="9072"/>
      </w:tabs>
    </w:pPr>
  </w:style>
  <w:style w:type="character" w:styleId="SidhuvudChar" w:customStyle="1">
    <w:name w:val="Sidhuvud Char"/>
    <w:basedOn w:val="Standardstycketeckensnitt"/>
    <w:link w:val="Sidhuvud"/>
    <w:uiPriority w:val="99"/>
    <w:rsid w:val="00237A0E"/>
  </w:style>
  <w:style w:type="paragraph" w:styleId="Sidfot">
    <w:name w:val="footer"/>
    <w:basedOn w:val="Normal"/>
    <w:link w:val="SidfotChar"/>
    <w:uiPriority w:val="99"/>
    <w:unhideWhenUsed w:val="1"/>
    <w:rsid w:val="00237A0E"/>
    <w:pPr>
      <w:tabs>
        <w:tab w:val="center" w:pos="4536"/>
        <w:tab w:val="right" w:pos="9072"/>
      </w:tabs>
    </w:pPr>
  </w:style>
  <w:style w:type="character" w:styleId="SidfotChar" w:customStyle="1">
    <w:name w:val="Sidfot Char"/>
    <w:basedOn w:val="Standardstycketeckensnitt"/>
    <w:link w:val="Sidfot"/>
    <w:uiPriority w:val="99"/>
    <w:rsid w:val="00237A0E"/>
  </w:style>
  <w:style w:type="character" w:styleId="Hyperlnk">
    <w:name w:val="Hyperlink"/>
    <w:basedOn w:val="Standardstycketeckensnitt"/>
    <w:uiPriority w:val="99"/>
    <w:unhideWhenUsed w:val="1"/>
    <w:rsid w:val="00CE78CF"/>
    <w:rPr>
      <w:color w:val="0000ff" w:themeColor="hyperlink"/>
      <w:u w:val="single"/>
    </w:rPr>
  </w:style>
  <w:style w:type="character" w:styleId="Olstomnmnande">
    <w:name w:val="Unresolved Mention"/>
    <w:basedOn w:val="Standardstycketeckensnitt"/>
    <w:uiPriority w:val="99"/>
    <w:semiHidden w:val="1"/>
    <w:unhideWhenUsed w:val="1"/>
    <w:rsid w:val="00CE78CF"/>
    <w:rPr>
      <w:color w:val="605e5c"/>
      <w:shd w:color="auto" w:fill="e1dfdd" w:val="clear"/>
    </w:rPr>
  </w:style>
  <w:style w:type="paragraph" w:styleId="Liststycke">
    <w:name w:val="List Paragraph"/>
    <w:basedOn w:val="Normal"/>
    <w:uiPriority w:val="34"/>
    <w:qFormat w:val="1"/>
    <w:rsid w:val="00385A1A"/>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3.jpg"/><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LPSij2b1YsIUeBB67jtPOfnO4g==">CgMxLjA4AHIhMUEzOGdSeXE3aFQwblhkTFlLX0stQU5Nb25zV2paZUNI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2025-11-29T14:59:00Z</dcterms:created>
  <dc:creator>styrelsen hägern</dc:creator>
</cp:coreProperties>
</file>