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A2" w:rsidRDefault="00183A5D">
      <w:pPr>
        <w:rPr>
          <w:sz w:val="56"/>
          <w:szCs w:val="56"/>
        </w:rPr>
      </w:pPr>
      <w:r w:rsidRPr="00183A5D">
        <w:rPr>
          <w:sz w:val="56"/>
          <w:szCs w:val="56"/>
        </w:rPr>
        <w:t>CYKELKÄLLAREN VID UPPGÅNG 15</w:t>
      </w:r>
    </w:p>
    <w:p w:rsidR="00765E76" w:rsidRPr="00765E76" w:rsidRDefault="00765E76" w:rsidP="00765E76">
      <w:pPr>
        <w:pStyle w:val="Liststycke"/>
        <w:numPr>
          <w:ilvl w:val="0"/>
          <w:numId w:val="1"/>
        </w:numPr>
        <w:rPr>
          <w:sz w:val="56"/>
          <w:szCs w:val="56"/>
        </w:rPr>
      </w:pPr>
      <w:r w:rsidRPr="00765E76">
        <w:rPr>
          <w:sz w:val="56"/>
          <w:szCs w:val="56"/>
        </w:rPr>
        <w:t>BARNVAGNSPARKERING</w:t>
      </w:r>
    </w:p>
    <w:p w:rsidR="00765E76" w:rsidRDefault="00765E76">
      <w:pPr>
        <w:rPr>
          <w:sz w:val="28"/>
          <w:szCs w:val="28"/>
        </w:rPr>
      </w:pPr>
    </w:p>
    <w:p w:rsidR="00280A3D" w:rsidRDefault="00183A5D">
      <w:pPr>
        <w:rPr>
          <w:sz w:val="28"/>
          <w:szCs w:val="28"/>
        </w:rPr>
      </w:pPr>
      <w:r>
        <w:rPr>
          <w:sz w:val="28"/>
          <w:szCs w:val="28"/>
        </w:rPr>
        <w:t>Hej</w:t>
      </w:r>
      <w:r w:rsidR="00280A3D">
        <w:rPr>
          <w:sz w:val="28"/>
          <w:szCs w:val="28"/>
        </w:rPr>
        <w:t xml:space="preserve"> alla cyklister och barnvagnsförare…</w:t>
      </w:r>
    </w:p>
    <w:p w:rsidR="00183A5D" w:rsidRDefault="00183A5D">
      <w:pPr>
        <w:rPr>
          <w:sz w:val="28"/>
          <w:szCs w:val="28"/>
        </w:rPr>
      </w:pPr>
      <w:r>
        <w:rPr>
          <w:sz w:val="28"/>
          <w:szCs w:val="28"/>
        </w:rPr>
        <w:t xml:space="preserve">Eftersom barnvagnar av brandtekniska skäl inte får stå i trapphusen kommer det i samband med att cykelparkeringen i källaren utökas </w:t>
      </w:r>
      <w:proofErr w:type="gramStart"/>
      <w:r>
        <w:rPr>
          <w:sz w:val="28"/>
          <w:szCs w:val="28"/>
        </w:rPr>
        <w:t>också</w:t>
      </w:r>
      <w:proofErr w:type="gramEnd"/>
      <w:r w:rsidR="00765E76">
        <w:rPr>
          <w:sz w:val="28"/>
          <w:szCs w:val="28"/>
        </w:rPr>
        <w:t xml:space="preserve"> </w:t>
      </w:r>
      <w:r>
        <w:rPr>
          <w:sz w:val="28"/>
          <w:szCs w:val="28"/>
        </w:rPr>
        <w:t>beredas plats för barnvagnsparkering med möjlighet att låsa fast barnvagnen.</w:t>
      </w:r>
    </w:p>
    <w:p w:rsidR="00183A5D" w:rsidRDefault="00183A5D">
      <w:pPr>
        <w:rPr>
          <w:sz w:val="28"/>
          <w:szCs w:val="28"/>
        </w:rPr>
      </w:pPr>
      <w:r>
        <w:rPr>
          <w:sz w:val="28"/>
          <w:szCs w:val="28"/>
        </w:rPr>
        <w:t xml:space="preserve">Denna kommer vara </w:t>
      </w:r>
      <w:r w:rsidR="00280A3D">
        <w:rPr>
          <w:sz w:val="28"/>
          <w:szCs w:val="28"/>
        </w:rPr>
        <w:t xml:space="preserve">placerad </w:t>
      </w:r>
      <w:r>
        <w:rPr>
          <w:sz w:val="28"/>
          <w:szCs w:val="28"/>
        </w:rPr>
        <w:t>direkt till vänster vid ingången till källaren för att göra det så enkelt som möjligt att parkera sin barnvagn.</w:t>
      </w:r>
    </w:p>
    <w:p w:rsidR="00765E76" w:rsidRDefault="00C1701C">
      <w:pPr>
        <w:rPr>
          <w:sz w:val="28"/>
          <w:szCs w:val="28"/>
        </w:rPr>
      </w:pPr>
      <w:r>
        <w:rPr>
          <w:sz w:val="28"/>
          <w:szCs w:val="28"/>
        </w:rPr>
        <w:t>Från den 16/12</w:t>
      </w:r>
      <w:r w:rsidR="00183A5D">
        <w:rPr>
          <w:sz w:val="28"/>
          <w:szCs w:val="28"/>
        </w:rPr>
        <w:t xml:space="preserve"> kan därför inga cyklar stå parkerade på golvet i rummet vid ingången (rum 1 – se ritning nedan eller på väggen i källaren). Dessa cyklar kan under omb</w:t>
      </w:r>
      <w:r w:rsidR="00765E76">
        <w:rPr>
          <w:sz w:val="28"/>
          <w:szCs w:val="28"/>
        </w:rPr>
        <w:t>yggnadstiden i stället</w:t>
      </w:r>
      <w:r w:rsidR="00183A5D">
        <w:rPr>
          <w:sz w:val="28"/>
          <w:szCs w:val="28"/>
        </w:rPr>
        <w:t xml:space="preserve"> parkeras på golvet i rum 2 eller rum 23</w:t>
      </w:r>
      <w:r>
        <w:rPr>
          <w:sz w:val="28"/>
          <w:szCs w:val="28"/>
        </w:rPr>
        <w:t xml:space="preserve">.  Cyklar som står kvar den 16/12 </w:t>
      </w:r>
      <w:r w:rsidR="00765E76">
        <w:rPr>
          <w:sz w:val="28"/>
          <w:szCs w:val="28"/>
        </w:rPr>
        <w:t>kommer att flyttas dit och om nödvändigt också lås att klippas upp. Cyklar som hänger i krokar i rum 1 kan vara kvar tills vidare eftersom de inte är i vägen för ombyggnadsarbetet.</w:t>
      </w:r>
    </w:p>
    <w:p w:rsidR="00280A3D" w:rsidRDefault="00280A3D">
      <w:pPr>
        <w:rPr>
          <w:sz w:val="28"/>
          <w:szCs w:val="28"/>
        </w:rPr>
      </w:pPr>
    </w:p>
    <w:p w:rsidR="00280A3D" w:rsidRDefault="00280A3D">
      <w:pPr>
        <w:rPr>
          <w:sz w:val="28"/>
          <w:szCs w:val="28"/>
        </w:rPr>
      </w:pPr>
      <w:r>
        <w:rPr>
          <w:sz w:val="28"/>
          <w:szCs w:val="28"/>
        </w:rPr>
        <w:t>Vänliga hälsningar,</w:t>
      </w:r>
    </w:p>
    <w:p w:rsidR="00280A3D" w:rsidRDefault="00280A3D">
      <w:pPr>
        <w:rPr>
          <w:sz w:val="28"/>
          <w:szCs w:val="28"/>
        </w:rPr>
      </w:pPr>
      <w:r>
        <w:rPr>
          <w:sz w:val="28"/>
          <w:szCs w:val="28"/>
        </w:rPr>
        <w:t>Styrelsen</w:t>
      </w:r>
    </w:p>
    <w:p w:rsidR="00280A3D" w:rsidRDefault="00280A3D">
      <w:pPr>
        <w:rPr>
          <w:sz w:val="28"/>
          <w:szCs w:val="28"/>
        </w:rPr>
      </w:pPr>
    </w:p>
    <w:p w:rsidR="00280A3D" w:rsidRPr="00183A5D" w:rsidRDefault="00280A3D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5760720" cy="16228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A3D" w:rsidRPr="00183A5D" w:rsidSect="00E5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E064F"/>
    <w:multiLevelType w:val="hybridMultilevel"/>
    <w:tmpl w:val="CFE4179E"/>
    <w:lvl w:ilvl="0" w:tplc="9C98F02E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83A5D"/>
    <w:rsid w:val="00183A5D"/>
    <w:rsid w:val="00280A3D"/>
    <w:rsid w:val="006822A2"/>
    <w:rsid w:val="00765E76"/>
    <w:rsid w:val="00BC5153"/>
    <w:rsid w:val="00C1701C"/>
    <w:rsid w:val="00E5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3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65E7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8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Skandinaviska Enskilda Banken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Arvidsson, Henrik</dc:creator>
  <cp:lastModifiedBy>Siemens</cp:lastModifiedBy>
  <cp:revision>3</cp:revision>
  <dcterms:created xsi:type="dcterms:W3CDTF">2013-12-19T19:19:00Z</dcterms:created>
  <dcterms:modified xsi:type="dcterms:W3CDTF">2013-12-19T19:21:00Z</dcterms:modified>
</cp:coreProperties>
</file>