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912EB3" w14:textId="77777777" w:rsidR="00EC64E6" w:rsidRDefault="00000000">
      <w:pPr>
        <w:pStyle w:val="Rubrik"/>
      </w:pPr>
      <w:r>
        <w:rPr>
          <w:color w:val="2D74B5"/>
          <w:spacing w:val="-2"/>
        </w:rPr>
        <w:t>Trivselregler</w:t>
      </w:r>
    </w:p>
    <w:p w14:paraId="66B93AA1" w14:textId="77777777" w:rsidR="00EC64E6" w:rsidRDefault="00000000">
      <w:pPr>
        <w:pStyle w:val="Brdtext"/>
        <w:spacing w:before="48" w:line="266" w:lineRule="auto"/>
      </w:pPr>
      <w:r>
        <w:rPr>
          <w:w w:val="105"/>
        </w:rPr>
        <w:t>Som</w:t>
      </w:r>
      <w:r>
        <w:rPr>
          <w:spacing w:val="-10"/>
          <w:w w:val="105"/>
        </w:rPr>
        <w:t xml:space="preserve"> </w:t>
      </w:r>
      <w:r>
        <w:rPr>
          <w:w w:val="105"/>
        </w:rPr>
        <w:t>bostadsrättsinnehavare</w:t>
      </w:r>
      <w:r>
        <w:rPr>
          <w:spacing w:val="-11"/>
          <w:w w:val="105"/>
        </w:rPr>
        <w:t xml:space="preserve"> </w:t>
      </w:r>
      <w:r>
        <w:rPr>
          <w:w w:val="105"/>
        </w:rPr>
        <w:t>hos</w:t>
      </w:r>
      <w:r>
        <w:rPr>
          <w:spacing w:val="-6"/>
          <w:w w:val="105"/>
        </w:rPr>
        <w:t xml:space="preserve"> </w:t>
      </w:r>
      <w:r>
        <w:rPr>
          <w:w w:val="105"/>
        </w:rPr>
        <w:t>oss</w:t>
      </w:r>
      <w:r>
        <w:rPr>
          <w:spacing w:val="-10"/>
          <w:w w:val="105"/>
        </w:rPr>
        <w:t xml:space="preserve"> </w:t>
      </w:r>
      <w:r>
        <w:rPr>
          <w:w w:val="105"/>
        </w:rPr>
        <w:t>har</w:t>
      </w:r>
      <w:r>
        <w:rPr>
          <w:spacing w:val="-8"/>
          <w:w w:val="105"/>
        </w:rPr>
        <w:t xml:space="preserve"> </w:t>
      </w:r>
      <w:r>
        <w:rPr>
          <w:w w:val="105"/>
        </w:rPr>
        <w:t>du</w:t>
      </w:r>
      <w:r>
        <w:rPr>
          <w:spacing w:val="-9"/>
          <w:w w:val="105"/>
        </w:rPr>
        <w:t xml:space="preserve"> </w:t>
      </w:r>
      <w:r>
        <w:rPr>
          <w:w w:val="105"/>
        </w:rPr>
        <w:t>både</w:t>
      </w:r>
      <w:r>
        <w:rPr>
          <w:spacing w:val="-11"/>
          <w:w w:val="105"/>
        </w:rPr>
        <w:t xml:space="preserve"> </w:t>
      </w:r>
      <w:r>
        <w:rPr>
          <w:w w:val="105"/>
        </w:rPr>
        <w:t>rättigheter</w:t>
      </w:r>
      <w:r>
        <w:rPr>
          <w:spacing w:val="-9"/>
          <w:w w:val="105"/>
        </w:rPr>
        <w:t xml:space="preserve"> </w:t>
      </w:r>
      <w:r>
        <w:rPr>
          <w:w w:val="105"/>
        </w:rPr>
        <w:t>och</w:t>
      </w:r>
      <w:r>
        <w:rPr>
          <w:spacing w:val="-5"/>
          <w:w w:val="105"/>
        </w:rPr>
        <w:t xml:space="preserve"> </w:t>
      </w:r>
      <w:r>
        <w:rPr>
          <w:w w:val="105"/>
        </w:rPr>
        <w:t>skyldigheter.</w:t>
      </w:r>
      <w:r>
        <w:rPr>
          <w:spacing w:val="-9"/>
          <w:w w:val="105"/>
        </w:rPr>
        <w:t xml:space="preserve"> </w:t>
      </w:r>
      <w:r>
        <w:rPr>
          <w:w w:val="105"/>
        </w:rPr>
        <w:t>För</w:t>
      </w:r>
      <w:r>
        <w:rPr>
          <w:spacing w:val="-8"/>
          <w:w w:val="105"/>
        </w:rPr>
        <w:t xml:space="preserve"> </w:t>
      </w:r>
      <w:r>
        <w:rPr>
          <w:w w:val="105"/>
        </w:rPr>
        <w:t>att</w:t>
      </w:r>
      <w:r>
        <w:rPr>
          <w:spacing w:val="-5"/>
          <w:w w:val="105"/>
        </w:rPr>
        <w:t xml:space="preserve"> </w:t>
      </w:r>
      <w:r>
        <w:rPr>
          <w:w w:val="105"/>
        </w:rPr>
        <w:t>alla</w:t>
      </w:r>
      <w:r>
        <w:rPr>
          <w:spacing w:val="-6"/>
          <w:w w:val="105"/>
        </w:rPr>
        <w:t xml:space="preserve"> </w:t>
      </w:r>
      <w:r>
        <w:rPr>
          <w:w w:val="105"/>
        </w:rPr>
        <w:t>ska</w:t>
      </w:r>
      <w:r>
        <w:rPr>
          <w:spacing w:val="-10"/>
          <w:w w:val="105"/>
        </w:rPr>
        <w:t xml:space="preserve"> </w:t>
      </w:r>
      <w:r>
        <w:rPr>
          <w:w w:val="105"/>
        </w:rPr>
        <w:t>trivas</w:t>
      </w:r>
      <w:r>
        <w:rPr>
          <w:spacing w:val="-8"/>
          <w:w w:val="105"/>
        </w:rPr>
        <w:t xml:space="preserve"> </w:t>
      </w:r>
      <w:r>
        <w:rPr>
          <w:w w:val="105"/>
        </w:rPr>
        <w:t>och</w:t>
      </w:r>
      <w:r>
        <w:rPr>
          <w:spacing w:val="-9"/>
          <w:w w:val="105"/>
        </w:rPr>
        <w:t xml:space="preserve"> </w:t>
      </w:r>
      <w:r>
        <w:rPr>
          <w:w w:val="105"/>
        </w:rPr>
        <w:t>känna sig hemma behöver alla visa ömsesidig hänsyn. Om du och dina grannar känner till dessa trivselregler, och handlar efter</w:t>
      </w:r>
      <w:r>
        <w:rPr>
          <w:spacing w:val="-2"/>
          <w:w w:val="105"/>
        </w:rPr>
        <w:t xml:space="preserve"> </w:t>
      </w:r>
      <w:r>
        <w:rPr>
          <w:w w:val="105"/>
        </w:rPr>
        <w:t>dem, blir boendet trivsamt för alla. Om</w:t>
      </w:r>
      <w:r>
        <w:rPr>
          <w:spacing w:val="-1"/>
          <w:w w:val="105"/>
        </w:rPr>
        <w:t xml:space="preserve"> </w:t>
      </w:r>
      <w:r>
        <w:rPr>
          <w:w w:val="105"/>
        </w:rPr>
        <w:t>du</w:t>
      </w:r>
      <w:r>
        <w:rPr>
          <w:spacing w:val="-1"/>
          <w:w w:val="105"/>
        </w:rPr>
        <w:t xml:space="preserve"> </w:t>
      </w:r>
      <w:r>
        <w:rPr>
          <w:w w:val="105"/>
        </w:rPr>
        <w:t>upplever att någon inte</w:t>
      </w:r>
      <w:r>
        <w:rPr>
          <w:spacing w:val="-1"/>
          <w:w w:val="105"/>
        </w:rPr>
        <w:t xml:space="preserve"> </w:t>
      </w:r>
      <w:r>
        <w:rPr>
          <w:w w:val="105"/>
        </w:rPr>
        <w:t>följer</w:t>
      </w:r>
      <w:r>
        <w:rPr>
          <w:spacing w:val="-2"/>
          <w:w w:val="105"/>
        </w:rPr>
        <w:t xml:space="preserve"> </w:t>
      </w:r>
      <w:r>
        <w:rPr>
          <w:w w:val="105"/>
        </w:rPr>
        <w:t>dessa regler så prata i första hand med varandra. Om detta inte hjälper kan man meddela styrelsen.</w:t>
      </w:r>
    </w:p>
    <w:p w14:paraId="6B0B15C4" w14:textId="77777777" w:rsidR="00EC64E6" w:rsidRDefault="00000000">
      <w:pPr>
        <w:pStyle w:val="Rubrik1"/>
        <w:spacing w:before="156"/>
      </w:pPr>
      <w:r>
        <w:rPr>
          <w:color w:val="2D74B5"/>
          <w:spacing w:val="-2"/>
        </w:rPr>
        <w:t>Allmän</w:t>
      </w:r>
      <w:r>
        <w:rPr>
          <w:color w:val="2D74B5"/>
          <w:spacing w:val="-7"/>
        </w:rPr>
        <w:t xml:space="preserve"> </w:t>
      </w:r>
      <w:r>
        <w:rPr>
          <w:color w:val="2D74B5"/>
          <w:spacing w:val="-2"/>
        </w:rPr>
        <w:t>aktsamhet</w:t>
      </w:r>
    </w:p>
    <w:p w14:paraId="234EF3E5" w14:textId="77777777" w:rsidR="00EC64E6" w:rsidRDefault="00000000">
      <w:pPr>
        <w:pStyle w:val="Brdtext"/>
        <w:spacing w:before="35" w:line="273" w:lineRule="auto"/>
        <w:ind w:right="0"/>
      </w:pPr>
      <w:r>
        <w:rPr>
          <w:w w:val="105"/>
        </w:rPr>
        <w:t>Var</w:t>
      </w:r>
      <w:r>
        <w:rPr>
          <w:spacing w:val="-8"/>
          <w:w w:val="105"/>
        </w:rPr>
        <w:t xml:space="preserve"> </w:t>
      </w:r>
      <w:r>
        <w:rPr>
          <w:w w:val="105"/>
        </w:rPr>
        <w:t>rädd</w:t>
      </w:r>
      <w:r>
        <w:rPr>
          <w:spacing w:val="-9"/>
          <w:w w:val="105"/>
        </w:rPr>
        <w:t xml:space="preserve"> </w:t>
      </w:r>
      <w:r>
        <w:rPr>
          <w:w w:val="105"/>
        </w:rPr>
        <w:t>om</w:t>
      </w:r>
      <w:r>
        <w:rPr>
          <w:spacing w:val="-11"/>
          <w:w w:val="105"/>
        </w:rPr>
        <w:t xml:space="preserve"> </w:t>
      </w:r>
      <w:r>
        <w:rPr>
          <w:w w:val="105"/>
        </w:rPr>
        <w:t>och</w:t>
      </w:r>
      <w:r>
        <w:rPr>
          <w:spacing w:val="-8"/>
          <w:w w:val="105"/>
        </w:rPr>
        <w:t xml:space="preserve"> </w:t>
      </w:r>
      <w:r>
        <w:rPr>
          <w:w w:val="105"/>
        </w:rPr>
        <w:t>vårda</w:t>
      </w:r>
      <w:r>
        <w:rPr>
          <w:spacing w:val="-9"/>
          <w:w w:val="105"/>
        </w:rPr>
        <w:t xml:space="preserve"> </w:t>
      </w:r>
      <w:r>
        <w:rPr>
          <w:w w:val="105"/>
        </w:rPr>
        <w:t>föreningens</w:t>
      </w:r>
      <w:r>
        <w:rPr>
          <w:spacing w:val="-7"/>
          <w:w w:val="105"/>
        </w:rPr>
        <w:t xml:space="preserve"> </w:t>
      </w:r>
      <w:r>
        <w:rPr>
          <w:w w:val="105"/>
        </w:rPr>
        <w:t>egendom.</w:t>
      </w:r>
      <w:r>
        <w:rPr>
          <w:spacing w:val="-10"/>
          <w:w w:val="105"/>
        </w:rPr>
        <w:t xml:space="preserve"> </w:t>
      </w:r>
      <w:r>
        <w:rPr>
          <w:w w:val="105"/>
        </w:rPr>
        <w:t>Alla</w:t>
      </w:r>
      <w:r>
        <w:rPr>
          <w:spacing w:val="-10"/>
          <w:w w:val="105"/>
        </w:rPr>
        <w:t xml:space="preserve"> </w:t>
      </w:r>
      <w:r>
        <w:rPr>
          <w:w w:val="105"/>
        </w:rPr>
        <w:t>kostnader</w:t>
      </w:r>
      <w:r>
        <w:rPr>
          <w:spacing w:val="-7"/>
          <w:w w:val="105"/>
        </w:rPr>
        <w:t xml:space="preserve"> </w:t>
      </w:r>
      <w:r>
        <w:rPr>
          <w:w w:val="105"/>
        </w:rPr>
        <w:t>och</w:t>
      </w:r>
      <w:r>
        <w:rPr>
          <w:spacing w:val="-10"/>
          <w:w w:val="105"/>
        </w:rPr>
        <w:t xml:space="preserve"> </w:t>
      </w:r>
      <w:r>
        <w:rPr>
          <w:w w:val="105"/>
        </w:rPr>
        <w:t>underhåll</w:t>
      </w:r>
      <w:r>
        <w:rPr>
          <w:spacing w:val="-8"/>
          <w:w w:val="105"/>
        </w:rPr>
        <w:t xml:space="preserve"> </w:t>
      </w:r>
      <w:r>
        <w:rPr>
          <w:w w:val="105"/>
        </w:rPr>
        <w:t>betalas</w:t>
      </w:r>
      <w:r>
        <w:rPr>
          <w:spacing w:val="-9"/>
          <w:w w:val="105"/>
        </w:rPr>
        <w:t xml:space="preserve"> </w:t>
      </w:r>
      <w:r>
        <w:rPr>
          <w:w w:val="105"/>
        </w:rPr>
        <w:t>av</w:t>
      </w:r>
      <w:r>
        <w:rPr>
          <w:spacing w:val="-10"/>
          <w:w w:val="105"/>
        </w:rPr>
        <w:t xml:space="preserve"> </w:t>
      </w:r>
      <w:r>
        <w:rPr>
          <w:w w:val="105"/>
        </w:rPr>
        <w:t>oss</w:t>
      </w:r>
      <w:r>
        <w:rPr>
          <w:spacing w:val="-9"/>
          <w:w w:val="105"/>
        </w:rPr>
        <w:t xml:space="preserve"> </w:t>
      </w:r>
      <w:r>
        <w:rPr>
          <w:w w:val="105"/>
        </w:rPr>
        <w:t>alla</w:t>
      </w:r>
      <w:r>
        <w:rPr>
          <w:spacing w:val="-10"/>
          <w:w w:val="105"/>
        </w:rPr>
        <w:t xml:space="preserve"> </w:t>
      </w:r>
      <w:r>
        <w:rPr>
          <w:w w:val="105"/>
        </w:rPr>
        <w:t>gemensamt.</w:t>
      </w:r>
      <w:r>
        <w:rPr>
          <w:spacing w:val="-8"/>
          <w:w w:val="105"/>
        </w:rPr>
        <w:t xml:space="preserve"> </w:t>
      </w:r>
      <w:r>
        <w:rPr>
          <w:w w:val="105"/>
        </w:rPr>
        <w:t>Det gäller även våra gemensamma lokaler där särskild checklista för städning finns.</w:t>
      </w:r>
    </w:p>
    <w:p w14:paraId="26EF5D0D" w14:textId="77777777" w:rsidR="00EC64E6" w:rsidRDefault="00000000">
      <w:pPr>
        <w:pStyle w:val="Brdtext"/>
        <w:spacing w:line="271" w:lineRule="auto"/>
      </w:pPr>
      <w:r>
        <w:rPr>
          <w:w w:val="105"/>
        </w:rPr>
        <w:t>Var aktsam om du transporterar skrymmande gods i hissarna och om du behöver ställa upp dörrar så inte automatiken förstörs. Behöver ytterdörren tillfälligt ställas upp (ex vid flytt) så ska det ske genom att dörren öppnas,</w:t>
      </w:r>
      <w:r>
        <w:rPr>
          <w:spacing w:val="-11"/>
          <w:w w:val="105"/>
        </w:rPr>
        <w:t xml:space="preserve"> </w:t>
      </w:r>
      <w:r>
        <w:rPr>
          <w:w w:val="105"/>
        </w:rPr>
        <w:t>när</w:t>
      </w:r>
      <w:r>
        <w:rPr>
          <w:spacing w:val="-5"/>
          <w:w w:val="105"/>
        </w:rPr>
        <w:t xml:space="preserve"> </w:t>
      </w:r>
      <w:r>
        <w:rPr>
          <w:w w:val="105"/>
        </w:rPr>
        <w:t>den</w:t>
      </w:r>
      <w:r>
        <w:rPr>
          <w:spacing w:val="-4"/>
          <w:w w:val="105"/>
        </w:rPr>
        <w:t xml:space="preserve"> </w:t>
      </w:r>
      <w:r>
        <w:rPr>
          <w:w w:val="105"/>
        </w:rPr>
        <w:t>är</w:t>
      </w:r>
      <w:r>
        <w:rPr>
          <w:spacing w:val="-5"/>
          <w:w w:val="105"/>
        </w:rPr>
        <w:t xml:space="preserve"> </w:t>
      </w:r>
      <w:r>
        <w:rPr>
          <w:w w:val="105"/>
        </w:rPr>
        <w:t>i</w:t>
      </w:r>
      <w:r>
        <w:rPr>
          <w:spacing w:val="-9"/>
          <w:w w:val="105"/>
        </w:rPr>
        <w:t xml:space="preserve"> </w:t>
      </w:r>
      <w:r>
        <w:rPr>
          <w:w w:val="105"/>
        </w:rPr>
        <w:t>öppnat</w:t>
      </w:r>
      <w:r>
        <w:rPr>
          <w:spacing w:val="-6"/>
          <w:w w:val="105"/>
        </w:rPr>
        <w:t xml:space="preserve"> </w:t>
      </w:r>
      <w:r>
        <w:rPr>
          <w:w w:val="105"/>
        </w:rPr>
        <w:t>läge</w:t>
      </w:r>
      <w:r>
        <w:rPr>
          <w:spacing w:val="-11"/>
          <w:w w:val="105"/>
        </w:rPr>
        <w:t xml:space="preserve"> </w:t>
      </w:r>
      <w:r>
        <w:rPr>
          <w:w w:val="105"/>
        </w:rPr>
        <w:t>ställ</w:t>
      </w:r>
      <w:r>
        <w:rPr>
          <w:spacing w:val="-8"/>
          <w:w w:val="105"/>
        </w:rPr>
        <w:t xml:space="preserve"> </w:t>
      </w:r>
      <w:r>
        <w:rPr>
          <w:w w:val="105"/>
        </w:rPr>
        <w:t>knappen</w:t>
      </w:r>
      <w:r>
        <w:rPr>
          <w:spacing w:val="-7"/>
          <w:w w:val="105"/>
        </w:rPr>
        <w:t xml:space="preserve"> </w:t>
      </w:r>
      <w:r>
        <w:rPr>
          <w:w w:val="105"/>
        </w:rPr>
        <w:t>högst</w:t>
      </w:r>
      <w:r>
        <w:rPr>
          <w:spacing w:val="-9"/>
          <w:w w:val="105"/>
        </w:rPr>
        <w:t xml:space="preserve"> </w:t>
      </w:r>
      <w:r>
        <w:rPr>
          <w:w w:val="105"/>
        </w:rPr>
        <w:t>upp</w:t>
      </w:r>
      <w:r>
        <w:rPr>
          <w:spacing w:val="-9"/>
          <w:w w:val="105"/>
        </w:rPr>
        <w:t xml:space="preserve"> </w:t>
      </w:r>
      <w:r>
        <w:rPr>
          <w:w w:val="105"/>
        </w:rPr>
        <w:t>vid</w:t>
      </w:r>
      <w:r>
        <w:rPr>
          <w:spacing w:val="-8"/>
          <w:w w:val="105"/>
        </w:rPr>
        <w:t xml:space="preserve"> </w:t>
      </w:r>
      <w:r>
        <w:rPr>
          <w:w w:val="105"/>
        </w:rPr>
        <w:t>dörrstängaren</w:t>
      </w:r>
      <w:r>
        <w:rPr>
          <w:spacing w:val="-6"/>
          <w:w w:val="105"/>
        </w:rPr>
        <w:t xml:space="preserve"> </w:t>
      </w:r>
      <w:r>
        <w:rPr>
          <w:w w:val="105"/>
        </w:rPr>
        <w:t>i</w:t>
      </w:r>
      <w:r>
        <w:rPr>
          <w:spacing w:val="-9"/>
          <w:w w:val="105"/>
        </w:rPr>
        <w:t xml:space="preserve"> </w:t>
      </w:r>
      <w:proofErr w:type="spellStart"/>
      <w:r>
        <w:rPr>
          <w:w w:val="105"/>
        </w:rPr>
        <w:t>noll-läge</w:t>
      </w:r>
      <w:proofErr w:type="spellEnd"/>
      <w:r>
        <w:rPr>
          <w:w w:val="105"/>
        </w:rPr>
        <w:t>.</w:t>
      </w:r>
      <w:r>
        <w:rPr>
          <w:spacing w:val="-7"/>
          <w:w w:val="105"/>
        </w:rPr>
        <w:t xml:space="preserve"> </w:t>
      </w:r>
      <w:r>
        <w:rPr>
          <w:w w:val="105"/>
        </w:rPr>
        <w:t>Se</w:t>
      </w:r>
      <w:r>
        <w:rPr>
          <w:spacing w:val="-7"/>
          <w:w w:val="105"/>
        </w:rPr>
        <w:t xml:space="preserve"> </w:t>
      </w:r>
      <w:r>
        <w:rPr>
          <w:w w:val="105"/>
        </w:rPr>
        <w:t>till</w:t>
      </w:r>
      <w:r>
        <w:rPr>
          <w:spacing w:val="-7"/>
          <w:w w:val="105"/>
        </w:rPr>
        <w:t xml:space="preserve"> </w:t>
      </w:r>
      <w:r>
        <w:rPr>
          <w:w w:val="105"/>
        </w:rPr>
        <w:t>att</w:t>
      </w:r>
      <w:r>
        <w:rPr>
          <w:spacing w:val="-7"/>
          <w:w w:val="105"/>
        </w:rPr>
        <w:t xml:space="preserve"> </w:t>
      </w:r>
      <w:r>
        <w:rPr>
          <w:w w:val="105"/>
        </w:rPr>
        <w:t>inte</w:t>
      </w:r>
      <w:r>
        <w:rPr>
          <w:spacing w:val="-7"/>
          <w:w w:val="105"/>
        </w:rPr>
        <w:t xml:space="preserve"> </w:t>
      </w:r>
      <w:r>
        <w:rPr>
          <w:w w:val="105"/>
        </w:rPr>
        <w:t>obehöriga kommer in, lämna inte dörren obevakad i öppet läge. Återställ sedan dörrstängningen till normalläge. Tejpa inte upp anslag</w:t>
      </w:r>
      <w:r>
        <w:rPr>
          <w:spacing w:val="-1"/>
          <w:w w:val="105"/>
        </w:rPr>
        <w:t xml:space="preserve"> </w:t>
      </w:r>
      <w:r>
        <w:rPr>
          <w:w w:val="105"/>
        </w:rPr>
        <w:t>på väggar, dörrar eller fönster.</w:t>
      </w:r>
      <w:r>
        <w:rPr>
          <w:spacing w:val="-1"/>
          <w:w w:val="105"/>
        </w:rPr>
        <w:t xml:space="preserve"> </w:t>
      </w:r>
      <w:r>
        <w:rPr>
          <w:w w:val="105"/>
        </w:rPr>
        <w:t>Det ligger i</w:t>
      </w:r>
      <w:r>
        <w:rPr>
          <w:spacing w:val="-2"/>
          <w:w w:val="105"/>
        </w:rPr>
        <w:t xml:space="preserve"> </w:t>
      </w:r>
      <w:r>
        <w:rPr>
          <w:w w:val="105"/>
        </w:rPr>
        <w:t>sakens natur att</w:t>
      </w:r>
      <w:r>
        <w:rPr>
          <w:spacing w:val="-3"/>
          <w:w w:val="105"/>
        </w:rPr>
        <w:t xml:space="preserve"> </w:t>
      </w:r>
      <w:r>
        <w:rPr>
          <w:w w:val="105"/>
        </w:rPr>
        <w:t>man inte</w:t>
      </w:r>
      <w:r>
        <w:rPr>
          <w:spacing w:val="-1"/>
          <w:w w:val="105"/>
        </w:rPr>
        <w:t xml:space="preserve"> </w:t>
      </w:r>
      <w:r>
        <w:rPr>
          <w:w w:val="105"/>
        </w:rPr>
        <w:t>ska</w:t>
      </w:r>
      <w:r>
        <w:rPr>
          <w:spacing w:val="-1"/>
          <w:w w:val="105"/>
        </w:rPr>
        <w:t xml:space="preserve"> </w:t>
      </w:r>
      <w:r>
        <w:rPr>
          <w:w w:val="105"/>
        </w:rPr>
        <w:t>skaka</w:t>
      </w:r>
      <w:r>
        <w:rPr>
          <w:spacing w:val="-2"/>
          <w:w w:val="105"/>
        </w:rPr>
        <w:t xml:space="preserve"> </w:t>
      </w:r>
      <w:r>
        <w:rPr>
          <w:w w:val="105"/>
        </w:rPr>
        <w:t>mattor,</w:t>
      </w:r>
      <w:r>
        <w:rPr>
          <w:spacing w:val="-1"/>
          <w:w w:val="105"/>
        </w:rPr>
        <w:t xml:space="preserve"> </w:t>
      </w:r>
      <w:r>
        <w:rPr>
          <w:w w:val="105"/>
        </w:rPr>
        <w:t>dukar, lakan m.m från sin balkong så att grannarna blir drabbade.</w:t>
      </w:r>
    </w:p>
    <w:p w14:paraId="47D192CA" w14:textId="77777777" w:rsidR="00EC64E6" w:rsidRDefault="00000000">
      <w:pPr>
        <w:pStyle w:val="Rubrik1"/>
        <w:spacing w:before="134"/>
      </w:pPr>
      <w:r>
        <w:rPr>
          <w:color w:val="2D74B5"/>
          <w:spacing w:val="-2"/>
        </w:rPr>
        <w:t>Allmänna</w:t>
      </w:r>
      <w:r>
        <w:rPr>
          <w:color w:val="2D74B5"/>
          <w:spacing w:val="6"/>
        </w:rPr>
        <w:t xml:space="preserve"> </w:t>
      </w:r>
      <w:r>
        <w:rPr>
          <w:color w:val="2D74B5"/>
          <w:spacing w:val="-2"/>
        </w:rPr>
        <w:t>inriktningar</w:t>
      </w:r>
      <w:r>
        <w:rPr>
          <w:color w:val="2D74B5"/>
          <w:spacing w:val="7"/>
        </w:rPr>
        <w:t xml:space="preserve"> </w:t>
      </w:r>
      <w:r>
        <w:rPr>
          <w:color w:val="2D74B5"/>
          <w:spacing w:val="-2"/>
        </w:rPr>
        <w:t>gällande</w:t>
      </w:r>
      <w:r>
        <w:rPr>
          <w:color w:val="2D74B5"/>
        </w:rPr>
        <w:t xml:space="preserve"> </w:t>
      </w:r>
      <w:r>
        <w:rPr>
          <w:color w:val="2D74B5"/>
          <w:spacing w:val="-2"/>
        </w:rPr>
        <w:t>störande</w:t>
      </w:r>
      <w:r>
        <w:rPr>
          <w:color w:val="2D74B5"/>
          <w:spacing w:val="1"/>
        </w:rPr>
        <w:t xml:space="preserve"> </w:t>
      </w:r>
      <w:r>
        <w:rPr>
          <w:color w:val="2D74B5"/>
          <w:spacing w:val="-4"/>
        </w:rPr>
        <w:t>ljud</w:t>
      </w:r>
    </w:p>
    <w:p w14:paraId="4DF92BC5" w14:textId="77777777" w:rsidR="00EC64E6" w:rsidRDefault="00000000">
      <w:pPr>
        <w:pStyle w:val="Brdtext"/>
        <w:spacing w:before="35" w:line="271" w:lineRule="auto"/>
      </w:pPr>
      <w:r>
        <w:rPr>
          <w:w w:val="105"/>
        </w:rPr>
        <w:t xml:space="preserve">Tänk på att visa hänsyn mot dina grannar. För allas trevnad ska det vara tyst </w:t>
      </w:r>
      <w:r>
        <w:rPr>
          <w:b/>
          <w:w w:val="105"/>
        </w:rPr>
        <w:t xml:space="preserve">både inomhus </w:t>
      </w:r>
      <w:r>
        <w:rPr>
          <w:w w:val="105"/>
        </w:rPr>
        <w:t xml:space="preserve">och </w:t>
      </w:r>
      <w:r>
        <w:rPr>
          <w:b/>
          <w:w w:val="105"/>
        </w:rPr>
        <w:t xml:space="preserve">på gården mellan 22:00 - 07:00 (från </w:t>
      </w:r>
      <w:proofErr w:type="spellStart"/>
      <w:r>
        <w:rPr>
          <w:b/>
          <w:w w:val="105"/>
        </w:rPr>
        <w:t>kl</w:t>
      </w:r>
      <w:proofErr w:type="spellEnd"/>
      <w:r>
        <w:rPr>
          <w:b/>
          <w:w w:val="105"/>
        </w:rPr>
        <w:t xml:space="preserve"> 24.00 på fredag-lördag)</w:t>
      </w:r>
      <w:r>
        <w:rPr>
          <w:w w:val="105"/>
        </w:rPr>
        <w:t>. Även tvättmaskin, torktumlare och diskmaskin ska vara avstängda under samma tider. Lekar på vår</w:t>
      </w:r>
      <w:r>
        <w:rPr>
          <w:spacing w:val="-1"/>
          <w:w w:val="105"/>
        </w:rPr>
        <w:t xml:space="preserve"> </w:t>
      </w:r>
      <w:r>
        <w:rPr>
          <w:w w:val="105"/>
        </w:rPr>
        <w:t>gård är superkul, men tänk på att ljudet studsar lätt mellan husen och</w:t>
      </w:r>
      <w:r>
        <w:rPr>
          <w:spacing w:val="-8"/>
          <w:w w:val="105"/>
        </w:rPr>
        <w:t xml:space="preserve"> </w:t>
      </w:r>
      <w:r>
        <w:rPr>
          <w:w w:val="105"/>
        </w:rPr>
        <w:t>bildar</w:t>
      </w:r>
      <w:r>
        <w:rPr>
          <w:spacing w:val="-9"/>
          <w:w w:val="105"/>
        </w:rPr>
        <w:t xml:space="preserve"> </w:t>
      </w:r>
      <w:r>
        <w:rPr>
          <w:w w:val="105"/>
        </w:rPr>
        <w:t>höga</w:t>
      </w:r>
      <w:r>
        <w:rPr>
          <w:spacing w:val="-7"/>
          <w:w w:val="105"/>
        </w:rPr>
        <w:t xml:space="preserve"> </w:t>
      </w:r>
      <w:r>
        <w:rPr>
          <w:w w:val="105"/>
        </w:rPr>
        <w:t>ljudnivåer</w:t>
      </w:r>
      <w:r>
        <w:rPr>
          <w:spacing w:val="-7"/>
          <w:w w:val="105"/>
        </w:rPr>
        <w:t xml:space="preserve"> </w:t>
      </w:r>
      <w:r>
        <w:rPr>
          <w:w w:val="105"/>
        </w:rPr>
        <w:t>ibland,</w:t>
      </w:r>
      <w:r>
        <w:rPr>
          <w:spacing w:val="-5"/>
          <w:w w:val="105"/>
        </w:rPr>
        <w:t xml:space="preserve"> </w:t>
      </w:r>
      <w:r>
        <w:rPr>
          <w:w w:val="105"/>
        </w:rPr>
        <w:t>även</w:t>
      </w:r>
      <w:r>
        <w:rPr>
          <w:spacing w:val="-8"/>
          <w:w w:val="105"/>
        </w:rPr>
        <w:t xml:space="preserve"> </w:t>
      </w:r>
      <w:r>
        <w:rPr>
          <w:w w:val="105"/>
        </w:rPr>
        <w:t>under</w:t>
      </w:r>
      <w:r>
        <w:rPr>
          <w:spacing w:val="-7"/>
          <w:w w:val="105"/>
        </w:rPr>
        <w:t xml:space="preserve"> </w:t>
      </w:r>
      <w:r>
        <w:rPr>
          <w:w w:val="105"/>
        </w:rPr>
        <w:t>dagtid.</w:t>
      </w:r>
      <w:r>
        <w:rPr>
          <w:spacing w:val="-5"/>
          <w:w w:val="105"/>
        </w:rPr>
        <w:t xml:space="preserve"> </w:t>
      </w:r>
      <w:r>
        <w:rPr>
          <w:w w:val="105"/>
        </w:rPr>
        <w:t>Om</w:t>
      </w:r>
      <w:r>
        <w:rPr>
          <w:spacing w:val="-9"/>
          <w:w w:val="105"/>
        </w:rPr>
        <w:t xml:space="preserve"> </w:t>
      </w:r>
      <w:r>
        <w:rPr>
          <w:w w:val="105"/>
        </w:rPr>
        <w:t>ni</w:t>
      </w:r>
      <w:r>
        <w:rPr>
          <w:spacing w:val="-9"/>
          <w:w w:val="105"/>
        </w:rPr>
        <w:t xml:space="preserve"> </w:t>
      </w:r>
      <w:r>
        <w:rPr>
          <w:w w:val="105"/>
        </w:rPr>
        <w:t>har</w:t>
      </w:r>
      <w:r>
        <w:rPr>
          <w:spacing w:val="-7"/>
          <w:w w:val="105"/>
        </w:rPr>
        <w:t xml:space="preserve"> </w:t>
      </w:r>
      <w:r>
        <w:rPr>
          <w:w w:val="105"/>
        </w:rPr>
        <w:t>planerat</w:t>
      </w:r>
      <w:r>
        <w:rPr>
          <w:spacing w:val="-6"/>
          <w:w w:val="105"/>
        </w:rPr>
        <w:t xml:space="preserve"> </w:t>
      </w:r>
      <w:r>
        <w:rPr>
          <w:w w:val="105"/>
        </w:rPr>
        <w:t>in</w:t>
      </w:r>
      <w:r>
        <w:rPr>
          <w:spacing w:val="-4"/>
          <w:w w:val="105"/>
        </w:rPr>
        <w:t xml:space="preserve"> </w:t>
      </w:r>
      <w:r>
        <w:rPr>
          <w:w w:val="105"/>
        </w:rPr>
        <w:t>en</w:t>
      </w:r>
      <w:r>
        <w:rPr>
          <w:spacing w:val="-4"/>
          <w:w w:val="105"/>
        </w:rPr>
        <w:t xml:space="preserve"> </w:t>
      </w:r>
      <w:r>
        <w:rPr>
          <w:w w:val="105"/>
        </w:rPr>
        <w:t>fest</w:t>
      </w:r>
      <w:r>
        <w:rPr>
          <w:spacing w:val="-8"/>
          <w:w w:val="105"/>
        </w:rPr>
        <w:t xml:space="preserve"> </w:t>
      </w:r>
      <w:r>
        <w:rPr>
          <w:w w:val="105"/>
        </w:rPr>
        <w:t>eller</w:t>
      </w:r>
      <w:r>
        <w:rPr>
          <w:spacing w:val="-7"/>
          <w:w w:val="105"/>
        </w:rPr>
        <w:t xml:space="preserve"> </w:t>
      </w:r>
      <w:r>
        <w:rPr>
          <w:w w:val="105"/>
        </w:rPr>
        <w:t>av</w:t>
      </w:r>
      <w:r>
        <w:rPr>
          <w:spacing w:val="-4"/>
          <w:w w:val="105"/>
        </w:rPr>
        <w:t xml:space="preserve"> </w:t>
      </w:r>
      <w:r>
        <w:rPr>
          <w:w w:val="105"/>
        </w:rPr>
        <w:t>andra</w:t>
      </w:r>
      <w:r>
        <w:rPr>
          <w:spacing w:val="-9"/>
          <w:w w:val="105"/>
        </w:rPr>
        <w:t xml:space="preserve"> </w:t>
      </w:r>
      <w:r>
        <w:rPr>
          <w:w w:val="105"/>
        </w:rPr>
        <w:t>skäl</w:t>
      </w:r>
      <w:r>
        <w:rPr>
          <w:spacing w:val="-9"/>
          <w:w w:val="105"/>
        </w:rPr>
        <w:t xml:space="preserve"> </w:t>
      </w:r>
      <w:r>
        <w:rPr>
          <w:w w:val="105"/>
        </w:rPr>
        <w:t>vet</w:t>
      </w:r>
      <w:r>
        <w:rPr>
          <w:spacing w:val="-7"/>
          <w:w w:val="105"/>
        </w:rPr>
        <w:t xml:space="preserve"> </w:t>
      </w:r>
      <w:r>
        <w:rPr>
          <w:w w:val="105"/>
        </w:rPr>
        <w:t>att</w:t>
      </w:r>
      <w:r>
        <w:rPr>
          <w:spacing w:val="-7"/>
          <w:w w:val="105"/>
        </w:rPr>
        <w:t xml:space="preserve"> </w:t>
      </w:r>
      <w:r>
        <w:rPr>
          <w:w w:val="105"/>
        </w:rPr>
        <w:t>det kan förekomma störande ljud så meddela gärna era grannar eller sätt en lapp i porten (med häftmassa).</w:t>
      </w:r>
    </w:p>
    <w:p w14:paraId="6B10FCFB" w14:textId="77777777" w:rsidR="00EC64E6" w:rsidRDefault="00000000">
      <w:pPr>
        <w:pStyle w:val="Brdtext"/>
        <w:spacing w:line="217" w:lineRule="exact"/>
        <w:ind w:right="0"/>
      </w:pPr>
      <w:r>
        <w:t>Acceptansen</w:t>
      </w:r>
      <w:r>
        <w:rPr>
          <w:spacing w:val="13"/>
        </w:rPr>
        <w:t xml:space="preserve"> </w:t>
      </w:r>
      <w:r>
        <w:t>brukar</w:t>
      </w:r>
      <w:r>
        <w:rPr>
          <w:spacing w:val="10"/>
        </w:rPr>
        <w:t xml:space="preserve"> </w:t>
      </w:r>
      <w:r>
        <w:t>öka</w:t>
      </w:r>
      <w:r>
        <w:rPr>
          <w:spacing w:val="12"/>
        </w:rPr>
        <w:t xml:space="preserve"> </w:t>
      </w:r>
      <w:r>
        <w:t>markant</w:t>
      </w:r>
      <w:r>
        <w:rPr>
          <w:spacing w:val="14"/>
        </w:rPr>
        <w:t xml:space="preserve"> </w:t>
      </w:r>
      <w:r>
        <w:t>om</w:t>
      </w:r>
      <w:r>
        <w:rPr>
          <w:spacing w:val="9"/>
        </w:rPr>
        <w:t xml:space="preserve"> </w:t>
      </w:r>
      <w:r>
        <w:t>man</w:t>
      </w:r>
      <w:r>
        <w:rPr>
          <w:spacing w:val="14"/>
        </w:rPr>
        <w:t xml:space="preserve"> </w:t>
      </w:r>
      <w:r>
        <w:t>har</w:t>
      </w:r>
      <w:r>
        <w:rPr>
          <w:spacing w:val="10"/>
        </w:rPr>
        <w:t xml:space="preserve"> </w:t>
      </w:r>
      <w:r>
        <w:t>blivit</w:t>
      </w:r>
      <w:r>
        <w:rPr>
          <w:spacing w:val="10"/>
        </w:rPr>
        <w:t xml:space="preserve"> </w:t>
      </w:r>
      <w:r>
        <w:rPr>
          <w:spacing w:val="-2"/>
        </w:rPr>
        <w:t>informerad.</w:t>
      </w:r>
    </w:p>
    <w:p w14:paraId="05C60FEA" w14:textId="77777777" w:rsidR="00EC64E6" w:rsidRDefault="00000000">
      <w:pPr>
        <w:pStyle w:val="Brdtext"/>
        <w:spacing w:before="176" w:line="271" w:lineRule="auto"/>
        <w:ind w:right="384"/>
        <w:jc w:val="both"/>
      </w:pPr>
      <w:r>
        <w:rPr>
          <w:w w:val="105"/>
        </w:rPr>
        <w:t>Innergården</w:t>
      </w:r>
      <w:r>
        <w:rPr>
          <w:spacing w:val="-3"/>
          <w:w w:val="105"/>
        </w:rPr>
        <w:t xml:space="preserve"> </w:t>
      </w:r>
      <w:r>
        <w:rPr>
          <w:w w:val="105"/>
        </w:rPr>
        <w:t>är</w:t>
      </w:r>
      <w:r>
        <w:rPr>
          <w:spacing w:val="-4"/>
          <w:w w:val="105"/>
        </w:rPr>
        <w:t xml:space="preserve"> </w:t>
      </w:r>
      <w:r>
        <w:rPr>
          <w:w w:val="105"/>
        </w:rPr>
        <w:t>en</w:t>
      </w:r>
      <w:r>
        <w:rPr>
          <w:spacing w:val="-2"/>
          <w:w w:val="105"/>
        </w:rPr>
        <w:t xml:space="preserve"> </w:t>
      </w:r>
      <w:r>
        <w:rPr>
          <w:w w:val="105"/>
        </w:rPr>
        <w:t>gemensam</w:t>
      </w:r>
      <w:r>
        <w:rPr>
          <w:spacing w:val="-3"/>
          <w:w w:val="105"/>
        </w:rPr>
        <w:t xml:space="preserve"> </w:t>
      </w:r>
      <w:r>
        <w:rPr>
          <w:w w:val="105"/>
        </w:rPr>
        <w:t>yta som</w:t>
      </w:r>
      <w:r>
        <w:rPr>
          <w:spacing w:val="-3"/>
          <w:w w:val="105"/>
        </w:rPr>
        <w:t xml:space="preserve"> </w:t>
      </w:r>
      <w:r>
        <w:rPr>
          <w:w w:val="105"/>
        </w:rPr>
        <w:t>ska</w:t>
      </w:r>
      <w:r>
        <w:rPr>
          <w:spacing w:val="-4"/>
          <w:w w:val="105"/>
        </w:rPr>
        <w:t xml:space="preserve"> </w:t>
      </w:r>
      <w:r>
        <w:rPr>
          <w:w w:val="105"/>
        </w:rPr>
        <w:t>kunna</w:t>
      </w:r>
      <w:r>
        <w:rPr>
          <w:spacing w:val="-5"/>
          <w:w w:val="105"/>
        </w:rPr>
        <w:t xml:space="preserve"> </w:t>
      </w:r>
      <w:r>
        <w:rPr>
          <w:w w:val="105"/>
        </w:rPr>
        <w:t>nyttjas</w:t>
      </w:r>
      <w:r>
        <w:rPr>
          <w:spacing w:val="-4"/>
          <w:w w:val="105"/>
        </w:rPr>
        <w:t xml:space="preserve"> </w:t>
      </w:r>
      <w:r>
        <w:rPr>
          <w:w w:val="105"/>
        </w:rPr>
        <w:t>av</w:t>
      </w:r>
      <w:r>
        <w:rPr>
          <w:spacing w:val="-1"/>
          <w:w w:val="105"/>
        </w:rPr>
        <w:t xml:space="preserve"> </w:t>
      </w:r>
      <w:r>
        <w:rPr>
          <w:w w:val="105"/>
        </w:rPr>
        <w:t>flera</w:t>
      </w:r>
      <w:r>
        <w:rPr>
          <w:spacing w:val="-3"/>
          <w:w w:val="105"/>
        </w:rPr>
        <w:t xml:space="preserve"> </w:t>
      </w:r>
      <w:r>
        <w:rPr>
          <w:w w:val="105"/>
        </w:rPr>
        <w:t>samtidigt.</w:t>
      </w:r>
      <w:r>
        <w:rPr>
          <w:spacing w:val="-3"/>
          <w:w w:val="105"/>
        </w:rPr>
        <w:t xml:space="preserve"> </w:t>
      </w:r>
      <w:r>
        <w:rPr>
          <w:w w:val="105"/>
        </w:rPr>
        <w:t>För</w:t>
      </w:r>
      <w:r>
        <w:rPr>
          <w:spacing w:val="-3"/>
          <w:w w:val="105"/>
        </w:rPr>
        <w:t xml:space="preserve"> </w:t>
      </w:r>
      <w:r>
        <w:rPr>
          <w:w w:val="105"/>
        </w:rPr>
        <w:t>att</w:t>
      </w:r>
      <w:r>
        <w:rPr>
          <w:spacing w:val="-3"/>
          <w:w w:val="105"/>
        </w:rPr>
        <w:t xml:space="preserve"> </w:t>
      </w:r>
      <w:r>
        <w:rPr>
          <w:w w:val="105"/>
        </w:rPr>
        <w:t>skapa</w:t>
      </w:r>
      <w:r>
        <w:rPr>
          <w:spacing w:val="-3"/>
          <w:w w:val="105"/>
        </w:rPr>
        <w:t xml:space="preserve"> </w:t>
      </w:r>
      <w:r>
        <w:rPr>
          <w:w w:val="105"/>
        </w:rPr>
        <w:t>en</w:t>
      </w:r>
      <w:r>
        <w:rPr>
          <w:spacing w:val="-4"/>
          <w:w w:val="105"/>
        </w:rPr>
        <w:t xml:space="preserve"> </w:t>
      </w:r>
      <w:r>
        <w:rPr>
          <w:w w:val="105"/>
        </w:rPr>
        <w:t>lugn</w:t>
      </w:r>
      <w:r>
        <w:rPr>
          <w:spacing w:val="-3"/>
          <w:w w:val="105"/>
        </w:rPr>
        <w:t xml:space="preserve"> </w:t>
      </w:r>
      <w:r>
        <w:rPr>
          <w:w w:val="105"/>
        </w:rPr>
        <w:t>och</w:t>
      </w:r>
      <w:r>
        <w:rPr>
          <w:spacing w:val="-3"/>
          <w:w w:val="105"/>
        </w:rPr>
        <w:t xml:space="preserve"> </w:t>
      </w:r>
      <w:r>
        <w:rPr>
          <w:w w:val="105"/>
        </w:rPr>
        <w:t>trivsam miljö</w:t>
      </w:r>
      <w:r>
        <w:rPr>
          <w:spacing w:val="-5"/>
          <w:w w:val="105"/>
        </w:rPr>
        <w:t xml:space="preserve"> </w:t>
      </w:r>
      <w:r>
        <w:rPr>
          <w:w w:val="105"/>
        </w:rPr>
        <w:t>som</w:t>
      </w:r>
      <w:r>
        <w:rPr>
          <w:spacing w:val="-5"/>
          <w:w w:val="105"/>
        </w:rPr>
        <w:t xml:space="preserve"> </w:t>
      </w:r>
      <w:r>
        <w:rPr>
          <w:w w:val="105"/>
        </w:rPr>
        <w:t>är</w:t>
      </w:r>
      <w:r>
        <w:rPr>
          <w:spacing w:val="-5"/>
          <w:w w:val="105"/>
        </w:rPr>
        <w:t xml:space="preserve"> </w:t>
      </w:r>
      <w:r>
        <w:rPr>
          <w:w w:val="105"/>
        </w:rPr>
        <w:t>tillgänglig</w:t>
      </w:r>
      <w:r>
        <w:rPr>
          <w:spacing w:val="-2"/>
          <w:w w:val="105"/>
        </w:rPr>
        <w:t xml:space="preserve"> </w:t>
      </w:r>
      <w:r>
        <w:rPr>
          <w:w w:val="105"/>
        </w:rPr>
        <w:t>för</w:t>
      </w:r>
      <w:r>
        <w:rPr>
          <w:spacing w:val="-3"/>
          <w:w w:val="105"/>
        </w:rPr>
        <w:t xml:space="preserve"> </w:t>
      </w:r>
      <w:r>
        <w:rPr>
          <w:w w:val="105"/>
        </w:rPr>
        <w:t>fler</w:t>
      </w:r>
      <w:r>
        <w:rPr>
          <w:spacing w:val="-1"/>
          <w:w w:val="105"/>
        </w:rPr>
        <w:t xml:space="preserve"> </w:t>
      </w:r>
      <w:r>
        <w:rPr>
          <w:w w:val="105"/>
        </w:rPr>
        <w:t>är</w:t>
      </w:r>
      <w:r>
        <w:rPr>
          <w:spacing w:val="-5"/>
          <w:w w:val="105"/>
        </w:rPr>
        <w:t xml:space="preserve"> </w:t>
      </w:r>
      <w:r>
        <w:rPr>
          <w:w w:val="105"/>
        </w:rPr>
        <w:t>bollspel</w:t>
      </w:r>
      <w:r>
        <w:rPr>
          <w:spacing w:val="-7"/>
          <w:w w:val="105"/>
        </w:rPr>
        <w:t xml:space="preserve"> </w:t>
      </w:r>
      <w:r>
        <w:rPr>
          <w:w w:val="105"/>
        </w:rPr>
        <w:t>av</w:t>
      </w:r>
      <w:r>
        <w:rPr>
          <w:spacing w:val="-2"/>
          <w:w w:val="105"/>
        </w:rPr>
        <w:t xml:space="preserve"> </w:t>
      </w:r>
      <w:r>
        <w:rPr>
          <w:w w:val="105"/>
        </w:rPr>
        <w:t>typen</w:t>
      </w:r>
      <w:r>
        <w:rPr>
          <w:spacing w:val="-6"/>
          <w:w w:val="105"/>
        </w:rPr>
        <w:t xml:space="preserve"> </w:t>
      </w:r>
      <w:r>
        <w:rPr>
          <w:w w:val="105"/>
        </w:rPr>
        <w:t>fotbollsspel</w:t>
      </w:r>
      <w:r>
        <w:rPr>
          <w:spacing w:val="-6"/>
          <w:w w:val="105"/>
        </w:rPr>
        <w:t xml:space="preserve"> </w:t>
      </w:r>
      <w:r>
        <w:rPr>
          <w:w w:val="105"/>
        </w:rPr>
        <w:t>och</w:t>
      </w:r>
      <w:r>
        <w:rPr>
          <w:spacing w:val="-3"/>
          <w:w w:val="105"/>
        </w:rPr>
        <w:t xml:space="preserve"> </w:t>
      </w:r>
      <w:r>
        <w:rPr>
          <w:w w:val="105"/>
        </w:rPr>
        <w:t>skott</w:t>
      </w:r>
      <w:r>
        <w:rPr>
          <w:spacing w:val="-6"/>
          <w:w w:val="105"/>
        </w:rPr>
        <w:t xml:space="preserve"> </w:t>
      </w:r>
      <w:r>
        <w:rPr>
          <w:w w:val="105"/>
        </w:rPr>
        <w:t>på</w:t>
      </w:r>
      <w:r>
        <w:rPr>
          <w:spacing w:val="-8"/>
          <w:w w:val="105"/>
        </w:rPr>
        <w:t xml:space="preserve"> </w:t>
      </w:r>
      <w:r>
        <w:rPr>
          <w:w w:val="105"/>
        </w:rPr>
        <w:t>mål</w:t>
      </w:r>
      <w:r>
        <w:rPr>
          <w:spacing w:val="-7"/>
          <w:w w:val="105"/>
        </w:rPr>
        <w:t xml:space="preserve"> </w:t>
      </w:r>
      <w:r>
        <w:rPr>
          <w:w w:val="105"/>
        </w:rPr>
        <w:t>inte</w:t>
      </w:r>
      <w:r>
        <w:rPr>
          <w:spacing w:val="-8"/>
          <w:w w:val="105"/>
        </w:rPr>
        <w:t xml:space="preserve"> </w:t>
      </w:r>
      <w:r>
        <w:rPr>
          <w:w w:val="105"/>
        </w:rPr>
        <w:t>tillåten</w:t>
      </w:r>
      <w:r>
        <w:rPr>
          <w:spacing w:val="-6"/>
          <w:w w:val="105"/>
        </w:rPr>
        <w:t xml:space="preserve"> </w:t>
      </w:r>
      <w:r>
        <w:rPr>
          <w:w w:val="105"/>
        </w:rPr>
        <w:t>på</w:t>
      </w:r>
      <w:r>
        <w:rPr>
          <w:spacing w:val="-2"/>
          <w:w w:val="105"/>
        </w:rPr>
        <w:t xml:space="preserve"> </w:t>
      </w:r>
      <w:r>
        <w:rPr>
          <w:w w:val="105"/>
        </w:rPr>
        <w:t>innergården</w:t>
      </w:r>
      <w:r>
        <w:rPr>
          <w:spacing w:val="-1"/>
          <w:w w:val="105"/>
        </w:rPr>
        <w:t xml:space="preserve"> </w:t>
      </w:r>
      <w:r>
        <w:rPr>
          <w:w w:val="105"/>
        </w:rPr>
        <w:t>- små barn som spelar med varandra undantagna.</w:t>
      </w:r>
    </w:p>
    <w:p w14:paraId="1A5D38AF" w14:textId="77777777" w:rsidR="00EC64E6" w:rsidRDefault="00000000">
      <w:pPr>
        <w:pStyle w:val="Rubrik1"/>
      </w:pPr>
      <w:r>
        <w:rPr>
          <w:color w:val="2D74B5"/>
        </w:rPr>
        <w:t>Gemensamma</w:t>
      </w:r>
      <w:r>
        <w:rPr>
          <w:color w:val="2D74B5"/>
          <w:spacing w:val="-7"/>
        </w:rPr>
        <w:t xml:space="preserve"> </w:t>
      </w:r>
      <w:r>
        <w:rPr>
          <w:color w:val="2D74B5"/>
        </w:rPr>
        <w:t>utrymmen</w:t>
      </w:r>
      <w:r>
        <w:rPr>
          <w:color w:val="2D74B5"/>
          <w:spacing w:val="-6"/>
        </w:rPr>
        <w:t xml:space="preserve"> </w:t>
      </w:r>
      <w:r>
        <w:rPr>
          <w:color w:val="2D74B5"/>
        </w:rPr>
        <w:t>–</w:t>
      </w:r>
      <w:r>
        <w:rPr>
          <w:color w:val="2D74B5"/>
          <w:spacing w:val="-7"/>
        </w:rPr>
        <w:t xml:space="preserve"> </w:t>
      </w:r>
      <w:r>
        <w:rPr>
          <w:color w:val="2D74B5"/>
        </w:rPr>
        <w:t>håll</w:t>
      </w:r>
      <w:r>
        <w:rPr>
          <w:color w:val="2D74B5"/>
          <w:spacing w:val="-4"/>
        </w:rPr>
        <w:t xml:space="preserve"> </w:t>
      </w:r>
      <w:r>
        <w:rPr>
          <w:color w:val="2D74B5"/>
        </w:rPr>
        <w:t>rent</w:t>
      </w:r>
      <w:r>
        <w:rPr>
          <w:color w:val="2D74B5"/>
          <w:spacing w:val="-9"/>
        </w:rPr>
        <w:t xml:space="preserve"> </w:t>
      </w:r>
      <w:r>
        <w:rPr>
          <w:color w:val="2D74B5"/>
        </w:rPr>
        <w:t>och</w:t>
      </w:r>
      <w:r>
        <w:rPr>
          <w:color w:val="2D74B5"/>
          <w:spacing w:val="-10"/>
        </w:rPr>
        <w:t xml:space="preserve"> </w:t>
      </w:r>
      <w:r>
        <w:rPr>
          <w:color w:val="2D74B5"/>
          <w:spacing w:val="-2"/>
        </w:rPr>
        <w:t>snyggt</w:t>
      </w:r>
    </w:p>
    <w:p w14:paraId="05545FA7" w14:textId="77777777" w:rsidR="00EC64E6" w:rsidRDefault="00000000">
      <w:pPr>
        <w:pStyle w:val="Brdtext"/>
        <w:spacing w:before="33" w:line="268" w:lineRule="auto"/>
      </w:pPr>
      <w:r>
        <w:rPr>
          <w:w w:val="105"/>
        </w:rPr>
        <w:t>Tillsammans</w:t>
      </w:r>
      <w:r>
        <w:rPr>
          <w:spacing w:val="-10"/>
          <w:w w:val="105"/>
        </w:rPr>
        <w:t xml:space="preserve"> </w:t>
      </w:r>
      <w:r>
        <w:rPr>
          <w:w w:val="105"/>
        </w:rPr>
        <w:t>ansvarar</w:t>
      </w:r>
      <w:r>
        <w:rPr>
          <w:spacing w:val="-10"/>
          <w:w w:val="105"/>
        </w:rPr>
        <w:t xml:space="preserve"> </w:t>
      </w:r>
      <w:r>
        <w:rPr>
          <w:w w:val="105"/>
        </w:rPr>
        <w:t>vi</w:t>
      </w:r>
      <w:r>
        <w:rPr>
          <w:spacing w:val="-11"/>
          <w:w w:val="105"/>
        </w:rPr>
        <w:t xml:space="preserve"> </w:t>
      </w:r>
      <w:r>
        <w:rPr>
          <w:w w:val="105"/>
        </w:rPr>
        <w:t>för</w:t>
      </w:r>
      <w:r>
        <w:rPr>
          <w:spacing w:val="-9"/>
          <w:w w:val="105"/>
        </w:rPr>
        <w:t xml:space="preserve"> </w:t>
      </w:r>
      <w:r>
        <w:rPr>
          <w:w w:val="105"/>
        </w:rPr>
        <w:t>entré,</w:t>
      </w:r>
      <w:r>
        <w:rPr>
          <w:spacing w:val="-9"/>
          <w:w w:val="105"/>
        </w:rPr>
        <w:t xml:space="preserve"> </w:t>
      </w:r>
      <w:r>
        <w:rPr>
          <w:w w:val="105"/>
        </w:rPr>
        <w:t>trapphus,</w:t>
      </w:r>
      <w:r>
        <w:rPr>
          <w:spacing w:val="-7"/>
          <w:w w:val="105"/>
        </w:rPr>
        <w:t xml:space="preserve"> </w:t>
      </w:r>
      <w:r>
        <w:rPr>
          <w:w w:val="105"/>
        </w:rPr>
        <w:t>cykelrum</w:t>
      </w:r>
      <w:r>
        <w:rPr>
          <w:spacing w:val="-11"/>
          <w:w w:val="105"/>
        </w:rPr>
        <w:t xml:space="preserve"> </w:t>
      </w:r>
      <w:r>
        <w:rPr>
          <w:w w:val="105"/>
        </w:rPr>
        <w:t>och</w:t>
      </w:r>
      <w:r>
        <w:rPr>
          <w:spacing w:val="-9"/>
          <w:w w:val="105"/>
        </w:rPr>
        <w:t xml:space="preserve"> </w:t>
      </w:r>
      <w:r>
        <w:rPr>
          <w:w w:val="105"/>
        </w:rPr>
        <w:t>övriga</w:t>
      </w:r>
      <w:r>
        <w:rPr>
          <w:spacing w:val="-7"/>
          <w:w w:val="105"/>
        </w:rPr>
        <w:t xml:space="preserve"> </w:t>
      </w:r>
      <w:r>
        <w:rPr>
          <w:w w:val="105"/>
        </w:rPr>
        <w:t>gemensamma</w:t>
      </w:r>
      <w:r>
        <w:rPr>
          <w:spacing w:val="-7"/>
          <w:w w:val="105"/>
        </w:rPr>
        <w:t xml:space="preserve"> </w:t>
      </w:r>
      <w:r>
        <w:rPr>
          <w:w w:val="105"/>
        </w:rPr>
        <w:t>lokaler.</w:t>
      </w:r>
      <w:r>
        <w:rPr>
          <w:spacing w:val="-7"/>
          <w:w w:val="105"/>
        </w:rPr>
        <w:t xml:space="preserve"> </w:t>
      </w:r>
      <w:r>
        <w:rPr>
          <w:w w:val="105"/>
        </w:rPr>
        <w:t>Därför</w:t>
      </w:r>
      <w:r>
        <w:rPr>
          <w:spacing w:val="-7"/>
          <w:w w:val="105"/>
        </w:rPr>
        <w:t xml:space="preserve"> </w:t>
      </w:r>
      <w:r>
        <w:rPr>
          <w:w w:val="105"/>
        </w:rPr>
        <w:t>är</w:t>
      </w:r>
      <w:r>
        <w:rPr>
          <w:spacing w:val="-9"/>
          <w:w w:val="105"/>
        </w:rPr>
        <w:t xml:space="preserve"> </w:t>
      </w:r>
      <w:r>
        <w:rPr>
          <w:w w:val="105"/>
        </w:rPr>
        <w:t>det</w:t>
      </w:r>
      <w:r>
        <w:rPr>
          <w:spacing w:val="-8"/>
          <w:w w:val="105"/>
        </w:rPr>
        <w:t xml:space="preserve"> </w:t>
      </w:r>
      <w:r>
        <w:rPr>
          <w:w w:val="105"/>
        </w:rPr>
        <w:t>viktigt</w:t>
      </w:r>
      <w:r>
        <w:rPr>
          <w:spacing w:val="-10"/>
          <w:w w:val="105"/>
        </w:rPr>
        <w:t xml:space="preserve"> </w:t>
      </w:r>
      <w:r>
        <w:rPr>
          <w:w w:val="105"/>
        </w:rPr>
        <w:t>att vi</w:t>
      </w:r>
      <w:r>
        <w:rPr>
          <w:spacing w:val="-7"/>
          <w:w w:val="105"/>
        </w:rPr>
        <w:t xml:space="preserve"> </w:t>
      </w:r>
      <w:r>
        <w:rPr>
          <w:w w:val="105"/>
        </w:rPr>
        <w:t>förvarar</w:t>
      </w:r>
      <w:r>
        <w:rPr>
          <w:spacing w:val="-6"/>
          <w:w w:val="105"/>
        </w:rPr>
        <w:t xml:space="preserve"> </w:t>
      </w:r>
      <w:r>
        <w:rPr>
          <w:w w:val="105"/>
        </w:rPr>
        <w:t>våra</w:t>
      </w:r>
      <w:r>
        <w:rPr>
          <w:spacing w:val="-7"/>
          <w:w w:val="105"/>
        </w:rPr>
        <w:t xml:space="preserve"> </w:t>
      </w:r>
      <w:r>
        <w:rPr>
          <w:w w:val="105"/>
        </w:rPr>
        <w:t>saker</w:t>
      </w:r>
      <w:r>
        <w:rPr>
          <w:spacing w:val="-8"/>
          <w:w w:val="105"/>
        </w:rPr>
        <w:t xml:space="preserve"> </w:t>
      </w:r>
      <w:r>
        <w:rPr>
          <w:w w:val="105"/>
        </w:rPr>
        <w:t>i</w:t>
      </w:r>
      <w:r>
        <w:rPr>
          <w:spacing w:val="-9"/>
          <w:w w:val="105"/>
        </w:rPr>
        <w:t xml:space="preserve"> </w:t>
      </w:r>
      <w:r>
        <w:rPr>
          <w:w w:val="105"/>
        </w:rPr>
        <w:t>därför</w:t>
      </w:r>
      <w:r>
        <w:rPr>
          <w:spacing w:val="-7"/>
          <w:w w:val="105"/>
        </w:rPr>
        <w:t xml:space="preserve"> </w:t>
      </w:r>
      <w:r>
        <w:rPr>
          <w:w w:val="105"/>
        </w:rPr>
        <w:t>avsedda</w:t>
      </w:r>
      <w:r>
        <w:rPr>
          <w:spacing w:val="-6"/>
          <w:w w:val="105"/>
        </w:rPr>
        <w:t xml:space="preserve"> </w:t>
      </w:r>
      <w:r>
        <w:rPr>
          <w:w w:val="105"/>
        </w:rPr>
        <w:t>utrymmen</w:t>
      </w:r>
      <w:r>
        <w:rPr>
          <w:spacing w:val="-7"/>
          <w:w w:val="105"/>
        </w:rPr>
        <w:t xml:space="preserve"> </w:t>
      </w:r>
      <w:r>
        <w:rPr>
          <w:w w:val="105"/>
        </w:rPr>
        <w:t>och</w:t>
      </w:r>
      <w:r>
        <w:rPr>
          <w:spacing w:val="-5"/>
          <w:w w:val="105"/>
        </w:rPr>
        <w:t xml:space="preserve"> </w:t>
      </w:r>
      <w:r>
        <w:rPr>
          <w:w w:val="105"/>
        </w:rPr>
        <w:t>låter</w:t>
      </w:r>
      <w:r>
        <w:rPr>
          <w:spacing w:val="-8"/>
          <w:w w:val="105"/>
        </w:rPr>
        <w:t xml:space="preserve"> </w:t>
      </w:r>
      <w:r>
        <w:rPr>
          <w:w w:val="105"/>
        </w:rPr>
        <w:t>övriga</w:t>
      </w:r>
      <w:r>
        <w:rPr>
          <w:spacing w:val="-5"/>
          <w:w w:val="105"/>
        </w:rPr>
        <w:t xml:space="preserve"> </w:t>
      </w:r>
      <w:r>
        <w:rPr>
          <w:w w:val="105"/>
        </w:rPr>
        <w:t>utrymmen</w:t>
      </w:r>
      <w:r>
        <w:rPr>
          <w:spacing w:val="-4"/>
          <w:w w:val="105"/>
        </w:rPr>
        <w:t xml:space="preserve"> </w:t>
      </w:r>
      <w:r>
        <w:rPr>
          <w:w w:val="105"/>
        </w:rPr>
        <w:t>vara</w:t>
      </w:r>
      <w:r>
        <w:rPr>
          <w:spacing w:val="-7"/>
          <w:w w:val="105"/>
        </w:rPr>
        <w:t xml:space="preserve"> </w:t>
      </w:r>
      <w:r>
        <w:rPr>
          <w:w w:val="105"/>
        </w:rPr>
        <w:t>fria.</w:t>
      </w:r>
      <w:r>
        <w:rPr>
          <w:spacing w:val="-6"/>
          <w:w w:val="105"/>
        </w:rPr>
        <w:t xml:space="preserve"> </w:t>
      </w:r>
      <w:r>
        <w:rPr>
          <w:w w:val="105"/>
        </w:rPr>
        <w:t>Ordning</w:t>
      </w:r>
      <w:r>
        <w:rPr>
          <w:spacing w:val="-6"/>
          <w:w w:val="105"/>
        </w:rPr>
        <w:t xml:space="preserve"> </w:t>
      </w:r>
      <w:r>
        <w:rPr>
          <w:w w:val="105"/>
        </w:rPr>
        <w:t>och</w:t>
      </w:r>
      <w:r>
        <w:rPr>
          <w:spacing w:val="-7"/>
          <w:w w:val="105"/>
        </w:rPr>
        <w:t xml:space="preserve"> </w:t>
      </w:r>
      <w:r>
        <w:rPr>
          <w:w w:val="105"/>
        </w:rPr>
        <w:t>reda</w:t>
      </w:r>
      <w:r>
        <w:rPr>
          <w:spacing w:val="-6"/>
          <w:w w:val="105"/>
        </w:rPr>
        <w:t xml:space="preserve"> </w:t>
      </w:r>
      <w:r>
        <w:rPr>
          <w:w w:val="105"/>
        </w:rPr>
        <w:t>skapar trivsel och lokalvårdare och fastighetsskötare kan utföra sina sysslor. För allas trevnad, rök inte i våra gemensamma utrymmen.</w:t>
      </w:r>
    </w:p>
    <w:p w14:paraId="10E6477D" w14:textId="77777777" w:rsidR="00EC64E6" w:rsidRDefault="00000000">
      <w:pPr>
        <w:pStyle w:val="Brdtext"/>
        <w:spacing w:before="155" w:line="266" w:lineRule="auto"/>
      </w:pPr>
      <w:r>
        <w:rPr>
          <w:w w:val="105"/>
        </w:rPr>
        <w:t>Tack för att du hjälper till att hålla rent i huset och på gården. Sopa gärna upp löv, grus och snö vid entrédörrarna.</w:t>
      </w:r>
      <w:r>
        <w:rPr>
          <w:spacing w:val="-10"/>
          <w:w w:val="105"/>
        </w:rPr>
        <w:t xml:space="preserve"> </w:t>
      </w:r>
      <w:r>
        <w:rPr>
          <w:w w:val="105"/>
        </w:rPr>
        <w:t>Plocka</w:t>
      </w:r>
      <w:r>
        <w:rPr>
          <w:spacing w:val="-9"/>
          <w:w w:val="105"/>
        </w:rPr>
        <w:t xml:space="preserve"> </w:t>
      </w:r>
      <w:r>
        <w:rPr>
          <w:w w:val="105"/>
        </w:rPr>
        <w:t>undan</w:t>
      </w:r>
      <w:r>
        <w:rPr>
          <w:spacing w:val="-9"/>
          <w:w w:val="105"/>
        </w:rPr>
        <w:t xml:space="preserve"> </w:t>
      </w:r>
      <w:r>
        <w:rPr>
          <w:w w:val="105"/>
        </w:rPr>
        <w:t>leksaker</w:t>
      </w:r>
      <w:r>
        <w:rPr>
          <w:spacing w:val="-9"/>
          <w:w w:val="105"/>
        </w:rPr>
        <w:t xml:space="preserve"> </w:t>
      </w:r>
      <w:r>
        <w:rPr>
          <w:w w:val="105"/>
        </w:rPr>
        <w:t>från</w:t>
      </w:r>
      <w:r>
        <w:rPr>
          <w:spacing w:val="-10"/>
          <w:w w:val="105"/>
        </w:rPr>
        <w:t xml:space="preserve"> </w:t>
      </w:r>
      <w:r>
        <w:rPr>
          <w:w w:val="105"/>
        </w:rPr>
        <w:t>gångar</w:t>
      </w:r>
      <w:r>
        <w:rPr>
          <w:spacing w:val="-9"/>
          <w:w w:val="105"/>
        </w:rPr>
        <w:t xml:space="preserve"> </w:t>
      </w:r>
      <w:r>
        <w:rPr>
          <w:w w:val="105"/>
        </w:rPr>
        <w:t>och</w:t>
      </w:r>
      <w:r>
        <w:rPr>
          <w:spacing w:val="-8"/>
          <w:w w:val="105"/>
        </w:rPr>
        <w:t xml:space="preserve"> </w:t>
      </w:r>
      <w:r>
        <w:rPr>
          <w:w w:val="105"/>
        </w:rPr>
        <w:t>gräsmattor</w:t>
      </w:r>
      <w:r>
        <w:rPr>
          <w:spacing w:val="-10"/>
          <w:w w:val="105"/>
        </w:rPr>
        <w:t xml:space="preserve"> </w:t>
      </w:r>
      <w:r>
        <w:rPr>
          <w:w w:val="105"/>
        </w:rPr>
        <w:t>så</w:t>
      </w:r>
      <w:r>
        <w:rPr>
          <w:spacing w:val="-7"/>
          <w:w w:val="105"/>
        </w:rPr>
        <w:t xml:space="preserve"> </w:t>
      </w:r>
      <w:r>
        <w:rPr>
          <w:w w:val="105"/>
        </w:rPr>
        <w:t>att</w:t>
      </w:r>
      <w:r>
        <w:rPr>
          <w:spacing w:val="-9"/>
          <w:w w:val="105"/>
        </w:rPr>
        <w:t xml:space="preserve"> </w:t>
      </w:r>
      <w:r>
        <w:rPr>
          <w:w w:val="105"/>
        </w:rPr>
        <w:t>de</w:t>
      </w:r>
      <w:r>
        <w:rPr>
          <w:spacing w:val="-9"/>
          <w:w w:val="105"/>
        </w:rPr>
        <w:t xml:space="preserve"> </w:t>
      </w:r>
      <w:r>
        <w:rPr>
          <w:w w:val="105"/>
        </w:rPr>
        <w:t>inte</w:t>
      </w:r>
      <w:r>
        <w:rPr>
          <w:spacing w:val="-9"/>
          <w:w w:val="105"/>
        </w:rPr>
        <w:t xml:space="preserve"> </w:t>
      </w:r>
      <w:r>
        <w:rPr>
          <w:w w:val="105"/>
        </w:rPr>
        <w:t>ligger</w:t>
      </w:r>
      <w:r>
        <w:rPr>
          <w:spacing w:val="-10"/>
          <w:w w:val="105"/>
        </w:rPr>
        <w:t xml:space="preserve"> </w:t>
      </w:r>
      <w:r>
        <w:rPr>
          <w:w w:val="105"/>
        </w:rPr>
        <w:t>i</w:t>
      </w:r>
      <w:r>
        <w:rPr>
          <w:spacing w:val="-9"/>
          <w:w w:val="105"/>
        </w:rPr>
        <w:t xml:space="preserve"> </w:t>
      </w:r>
      <w:r>
        <w:rPr>
          <w:w w:val="105"/>
        </w:rPr>
        <w:t>vägen.</w:t>
      </w:r>
      <w:r>
        <w:rPr>
          <w:spacing w:val="-8"/>
          <w:w w:val="105"/>
        </w:rPr>
        <w:t xml:space="preserve"> </w:t>
      </w:r>
      <w:r>
        <w:rPr>
          <w:w w:val="105"/>
        </w:rPr>
        <w:t>Släng</w:t>
      </w:r>
      <w:r>
        <w:rPr>
          <w:spacing w:val="-7"/>
          <w:w w:val="105"/>
        </w:rPr>
        <w:t xml:space="preserve"> </w:t>
      </w:r>
      <w:r>
        <w:rPr>
          <w:w w:val="105"/>
        </w:rPr>
        <w:t>matavfall och annat från ex grillning eller andra måltider i soprummet. Du får inte mata fåglar i närheten av huset då fågelmaten kan dra till sig möss och råttor.</w:t>
      </w:r>
    </w:p>
    <w:p w14:paraId="6D513444" w14:textId="77777777" w:rsidR="00EC64E6" w:rsidRDefault="00000000">
      <w:pPr>
        <w:pStyle w:val="Rubrik1"/>
        <w:spacing w:before="156"/>
      </w:pPr>
      <w:r>
        <w:rPr>
          <w:color w:val="2D74B5"/>
          <w:spacing w:val="-2"/>
        </w:rPr>
        <w:t>Rökning</w:t>
      </w:r>
    </w:p>
    <w:p w14:paraId="5F4EF4D6" w14:textId="77777777" w:rsidR="00EC64E6" w:rsidRDefault="00000000">
      <w:pPr>
        <w:pStyle w:val="Brdtext"/>
        <w:spacing w:before="35" w:line="271" w:lineRule="auto"/>
        <w:ind w:right="0"/>
      </w:pPr>
      <w:r>
        <w:rPr>
          <w:w w:val="105"/>
        </w:rPr>
        <w:t>Rökning är inte tillåten i husets gemensamma utrymmen, i närheten av entrén och lekplatsen. Den nya lagen gäller</w:t>
      </w:r>
      <w:r>
        <w:rPr>
          <w:spacing w:val="-8"/>
          <w:w w:val="105"/>
        </w:rPr>
        <w:t xml:space="preserve"> </w:t>
      </w:r>
      <w:r>
        <w:rPr>
          <w:w w:val="105"/>
        </w:rPr>
        <w:t>även</w:t>
      </w:r>
      <w:r>
        <w:rPr>
          <w:spacing w:val="-7"/>
          <w:w w:val="105"/>
        </w:rPr>
        <w:t xml:space="preserve"> </w:t>
      </w:r>
      <w:r>
        <w:rPr>
          <w:w w:val="105"/>
        </w:rPr>
        <w:t>för</w:t>
      </w:r>
      <w:r>
        <w:rPr>
          <w:spacing w:val="-6"/>
          <w:w w:val="105"/>
        </w:rPr>
        <w:t xml:space="preserve"> </w:t>
      </w:r>
      <w:r>
        <w:rPr>
          <w:w w:val="105"/>
        </w:rPr>
        <w:t>e-cigaretter.</w:t>
      </w:r>
      <w:r>
        <w:rPr>
          <w:spacing w:val="-10"/>
          <w:w w:val="105"/>
        </w:rPr>
        <w:t xml:space="preserve"> </w:t>
      </w:r>
      <w:r>
        <w:rPr>
          <w:w w:val="105"/>
        </w:rPr>
        <w:t>Visa</w:t>
      </w:r>
      <w:r>
        <w:rPr>
          <w:spacing w:val="-6"/>
          <w:w w:val="105"/>
        </w:rPr>
        <w:t xml:space="preserve"> </w:t>
      </w:r>
      <w:r>
        <w:rPr>
          <w:w w:val="105"/>
        </w:rPr>
        <w:t>även</w:t>
      </w:r>
      <w:r>
        <w:rPr>
          <w:spacing w:val="-8"/>
          <w:w w:val="105"/>
        </w:rPr>
        <w:t xml:space="preserve"> </w:t>
      </w:r>
      <w:r>
        <w:rPr>
          <w:w w:val="105"/>
        </w:rPr>
        <w:t>hänsyn</w:t>
      </w:r>
      <w:r>
        <w:rPr>
          <w:spacing w:val="-10"/>
          <w:w w:val="105"/>
        </w:rPr>
        <w:t xml:space="preserve"> </w:t>
      </w:r>
      <w:r>
        <w:rPr>
          <w:w w:val="105"/>
        </w:rPr>
        <w:t>gentemot</w:t>
      </w:r>
      <w:r>
        <w:rPr>
          <w:spacing w:val="-9"/>
          <w:w w:val="105"/>
        </w:rPr>
        <w:t xml:space="preserve"> </w:t>
      </w:r>
      <w:r>
        <w:rPr>
          <w:w w:val="105"/>
        </w:rPr>
        <w:t>grannen</w:t>
      </w:r>
      <w:r>
        <w:rPr>
          <w:spacing w:val="-7"/>
          <w:w w:val="105"/>
        </w:rPr>
        <w:t xml:space="preserve"> </w:t>
      </w:r>
      <w:r>
        <w:rPr>
          <w:w w:val="105"/>
        </w:rPr>
        <w:t>vid</w:t>
      </w:r>
      <w:r>
        <w:rPr>
          <w:spacing w:val="-8"/>
          <w:w w:val="105"/>
        </w:rPr>
        <w:t xml:space="preserve"> </w:t>
      </w:r>
      <w:r>
        <w:rPr>
          <w:w w:val="105"/>
        </w:rPr>
        <w:t>rökning</w:t>
      </w:r>
      <w:r>
        <w:rPr>
          <w:spacing w:val="-6"/>
          <w:w w:val="105"/>
        </w:rPr>
        <w:t xml:space="preserve"> </w:t>
      </w:r>
      <w:r>
        <w:rPr>
          <w:w w:val="105"/>
        </w:rPr>
        <w:t>på</w:t>
      </w:r>
      <w:r>
        <w:rPr>
          <w:spacing w:val="-6"/>
          <w:w w:val="105"/>
        </w:rPr>
        <w:t xml:space="preserve"> </w:t>
      </w:r>
      <w:r>
        <w:rPr>
          <w:w w:val="105"/>
        </w:rPr>
        <w:t>egen</w:t>
      </w:r>
      <w:r>
        <w:rPr>
          <w:spacing w:val="-4"/>
          <w:w w:val="105"/>
        </w:rPr>
        <w:t xml:space="preserve"> </w:t>
      </w:r>
      <w:r>
        <w:rPr>
          <w:w w:val="105"/>
        </w:rPr>
        <w:t>balkong.</w:t>
      </w:r>
      <w:r>
        <w:rPr>
          <w:spacing w:val="-10"/>
          <w:w w:val="105"/>
        </w:rPr>
        <w:t xml:space="preserve"> </w:t>
      </w:r>
      <w:r>
        <w:rPr>
          <w:w w:val="105"/>
        </w:rPr>
        <w:t>Tänk</w:t>
      </w:r>
      <w:r>
        <w:rPr>
          <w:spacing w:val="-7"/>
          <w:w w:val="105"/>
        </w:rPr>
        <w:t xml:space="preserve"> </w:t>
      </w:r>
      <w:r>
        <w:rPr>
          <w:w w:val="105"/>
        </w:rPr>
        <w:t>också</w:t>
      </w:r>
      <w:r>
        <w:rPr>
          <w:spacing w:val="-10"/>
          <w:w w:val="105"/>
        </w:rPr>
        <w:t xml:space="preserve"> </w:t>
      </w:r>
      <w:r>
        <w:rPr>
          <w:w w:val="105"/>
        </w:rPr>
        <w:t>på</w:t>
      </w:r>
      <w:r>
        <w:rPr>
          <w:spacing w:val="-6"/>
          <w:w w:val="105"/>
        </w:rPr>
        <w:t xml:space="preserve"> </w:t>
      </w:r>
      <w:r>
        <w:rPr>
          <w:w w:val="105"/>
        </w:rPr>
        <w:t>att inte kasta fimpar från fönster, balkong, på gården eller utanför entrén.</w:t>
      </w:r>
    </w:p>
    <w:p w14:paraId="73139160" w14:textId="77777777" w:rsidR="00EC64E6" w:rsidRDefault="00000000">
      <w:pPr>
        <w:pStyle w:val="Rubrik1"/>
      </w:pPr>
      <w:r>
        <w:rPr>
          <w:color w:val="2D74B5"/>
          <w:spacing w:val="-2"/>
        </w:rPr>
        <w:t>Husdjur</w:t>
      </w:r>
    </w:p>
    <w:p w14:paraId="50BD15B2" w14:textId="77777777" w:rsidR="00EC64E6" w:rsidRDefault="00000000">
      <w:pPr>
        <w:pStyle w:val="Brdtext"/>
        <w:spacing w:before="33" w:line="268" w:lineRule="auto"/>
      </w:pPr>
      <w:r>
        <w:rPr>
          <w:w w:val="105"/>
        </w:rPr>
        <w:t>Du ansvarar för att dina husdjur så att de inte stör dina grannar eller förorenar lekplats, trädgårdsytor och andra utrymmen i och runt fastigheten. Hundar ska vara kopplade i bostadsområdet och får inte springa lösa inom</w:t>
      </w:r>
      <w:r>
        <w:rPr>
          <w:spacing w:val="-11"/>
          <w:w w:val="105"/>
        </w:rPr>
        <w:t xml:space="preserve"> </w:t>
      </w:r>
      <w:r>
        <w:rPr>
          <w:w w:val="105"/>
        </w:rPr>
        <w:t>fastighetens</w:t>
      </w:r>
      <w:r>
        <w:rPr>
          <w:spacing w:val="-11"/>
          <w:w w:val="105"/>
        </w:rPr>
        <w:t xml:space="preserve"> </w:t>
      </w:r>
      <w:r>
        <w:rPr>
          <w:w w:val="105"/>
        </w:rPr>
        <w:t>gemensamma</w:t>
      </w:r>
      <w:r>
        <w:rPr>
          <w:spacing w:val="-11"/>
          <w:w w:val="105"/>
        </w:rPr>
        <w:t xml:space="preserve"> </w:t>
      </w:r>
      <w:r>
        <w:rPr>
          <w:w w:val="105"/>
        </w:rPr>
        <w:t>utrymmen.</w:t>
      </w:r>
      <w:r>
        <w:rPr>
          <w:spacing w:val="-10"/>
          <w:w w:val="105"/>
        </w:rPr>
        <w:t xml:space="preserve"> </w:t>
      </w:r>
      <w:r>
        <w:rPr>
          <w:w w:val="105"/>
        </w:rPr>
        <w:t>Husdjur</w:t>
      </w:r>
      <w:r>
        <w:rPr>
          <w:spacing w:val="-11"/>
          <w:w w:val="105"/>
        </w:rPr>
        <w:t xml:space="preserve"> </w:t>
      </w:r>
      <w:r>
        <w:rPr>
          <w:w w:val="105"/>
        </w:rPr>
        <w:t>får</w:t>
      </w:r>
      <w:r>
        <w:rPr>
          <w:spacing w:val="-9"/>
          <w:w w:val="105"/>
        </w:rPr>
        <w:t xml:space="preserve"> </w:t>
      </w:r>
      <w:r>
        <w:rPr>
          <w:w w:val="105"/>
        </w:rPr>
        <w:t>inte</w:t>
      </w:r>
      <w:r>
        <w:rPr>
          <w:spacing w:val="-11"/>
          <w:w w:val="105"/>
        </w:rPr>
        <w:t xml:space="preserve"> </w:t>
      </w:r>
      <w:r>
        <w:rPr>
          <w:w w:val="105"/>
        </w:rPr>
        <w:t>vistas</w:t>
      </w:r>
      <w:r>
        <w:rPr>
          <w:spacing w:val="-9"/>
          <w:w w:val="105"/>
        </w:rPr>
        <w:t xml:space="preserve"> </w:t>
      </w:r>
      <w:r>
        <w:rPr>
          <w:w w:val="105"/>
        </w:rPr>
        <w:t>i</w:t>
      </w:r>
      <w:r>
        <w:rPr>
          <w:spacing w:val="-11"/>
          <w:w w:val="105"/>
        </w:rPr>
        <w:t xml:space="preserve"> </w:t>
      </w:r>
      <w:r>
        <w:rPr>
          <w:w w:val="105"/>
        </w:rPr>
        <w:t>vår</w:t>
      </w:r>
      <w:r>
        <w:rPr>
          <w:spacing w:val="-10"/>
          <w:w w:val="105"/>
        </w:rPr>
        <w:t xml:space="preserve"> </w:t>
      </w:r>
      <w:r>
        <w:rPr>
          <w:w w:val="105"/>
        </w:rPr>
        <w:t>relaxavdelning</w:t>
      </w:r>
      <w:r>
        <w:rPr>
          <w:spacing w:val="-11"/>
          <w:w w:val="105"/>
        </w:rPr>
        <w:t xml:space="preserve"> </w:t>
      </w:r>
      <w:r>
        <w:rPr>
          <w:w w:val="105"/>
        </w:rPr>
        <w:t>eller</w:t>
      </w:r>
      <w:r>
        <w:rPr>
          <w:spacing w:val="-10"/>
          <w:w w:val="105"/>
        </w:rPr>
        <w:t xml:space="preserve"> </w:t>
      </w:r>
      <w:r>
        <w:rPr>
          <w:w w:val="105"/>
        </w:rPr>
        <w:t>övernattningsrum.</w:t>
      </w:r>
    </w:p>
    <w:p w14:paraId="00F63764" w14:textId="77777777" w:rsidR="00EC64E6" w:rsidRDefault="00EC64E6">
      <w:pPr>
        <w:spacing w:line="268" w:lineRule="auto"/>
        <w:sectPr w:rsidR="00EC64E6">
          <w:headerReference w:type="default" r:id="rId6"/>
          <w:type w:val="continuous"/>
          <w:pgSz w:w="12240" w:h="15840"/>
          <w:pgMar w:top="1740" w:right="1720" w:bottom="1320" w:left="1720" w:header="666" w:footer="1130" w:gutter="0"/>
          <w:pgNumType w:start="1"/>
          <w:cols w:space="720"/>
        </w:sectPr>
      </w:pPr>
    </w:p>
    <w:p w14:paraId="00B7B61F" w14:textId="77777777" w:rsidR="00EC64E6" w:rsidRDefault="00000000">
      <w:pPr>
        <w:pStyle w:val="Rubrik1"/>
        <w:spacing w:before="44"/>
      </w:pPr>
      <w:r>
        <w:rPr>
          <w:color w:val="2D74B5"/>
          <w:spacing w:val="-2"/>
        </w:rPr>
        <w:lastRenderedPageBreak/>
        <w:t>Brandsäkerhet</w:t>
      </w:r>
    </w:p>
    <w:p w14:paraId="22D27EFC" w14:textId="77777777" w:rsidR="00EC64E6" w:rsidRDefault="00000000">
      <w:pPr>
        <w:pStyle w:val="Brdtext"/>
        <w:spacing w:before="30" w:line="271" w:lineRule="auto"/>
      </w:pPr>
      <w:r>
        <w:rPr>
          <w:w w:val="105"/>
        </w:rPr>
        <w:t>Trapphuset</w:t>
      </w:r>
      <w:r>
        <w:rPr>
          <w:spacing w:val="-10"/>
          <w:w w:val="105"/>
        </w:rPr>
        <w:t xml:space="preserve"> </w:t>
      </w:r>
      <w:r>
        <w:rPr>
          <w:w w:val="105"/>
        </w:rPr>
        <w:t>är</w:t>
      </w:r>
      <w:r>
        <w:rPr>
          <w:spacing w:val="-9"/>
          <w:w w:val="105"/>
        </w:rPr>
        <w:t xml:space="preserve"> </w:t>
      </w:r>
      <w:r>
        <w:rPr>
          <w:w w:val="105"/>
        </w:rPr>
        <w:t>en</w:t>
      </w:r>
      <w:r>
        <w:rPr>
          <w:spacing w:val="-9"/>
          <w:w w:val="105"/>
        </w:rPr>
        <w:t xml:space="preserve"> </w:t>
      </w:r>
      <w:r>
        <w:rPr>
          <w:w w:val="105"/>
        </w:rPr>
        <w:t>utrymningsväg</w:t>
      </w:r>
      <w:r>
        <w:rPr>
          <w:spacing w:val="-8"/>
          <w:w w:val="105"/>
        </w:rPr>
        <w:t xml:space="preserve"> </w:t>
      </w:r>
      <w:r>
        <w:rPr>
          <w:w w:val="105"/>
        </w:rPr>
        <w:t>vid</w:t>
      </w:r>
      <w:r>
        <w:rPr>
          <w:spacing w:val="-5"/>
          <w:w w:val="105"/>
        </w:rPr>
        <w:t xml:space="preserve"> </w:t>
      </w:r>
      <w:r>
        <w:rPr>
          <w:w w:val="105"/>
        </w:rPr>
        <w:t>brand</w:t>
      </w:r>
      <w:r>
        <w:rPr>
          <w:spacing w:val="-5"/>
          <w:w w:val="105"/>
        </w:rPr>
        <w:t xml:space="preserve"> </w:t>
      </w:r>
      <w:r>
        <w:rPr>
          <w:w w:val="105"/>
        </w:rPr>
        <w:t>och</w:t>
      </w:r>
      <w:r>
        <w:rPr>
          <w:spacing w:val="-11"/>
          <w:w w:val="105"/>
        </w:rPr>
        <w:t xml:space="preserve"> </w:t>
      </w:r>
      <w:r>
        <w:rPr>
          <w:w w:val="105"/>
        </w:rPr>
        <w:t>är</w:t>
      </w:r>
      <w:r>
        <w:rPr>
          <w:spacing w:val="-7"/>
          <w:w w:val="105"/>
        </w:rPr>
        <w:t xml:space="preserve"> </w:t>
      </w:r>
      <w:r>
        <w:rPr>
          <w:w w:val="105"/>
        </w:rPr>
        <w:t>viktig</w:t>
      </w:r>
      <w:r>
        <w:rPr>
          <w:spacing w:val="-9"/>
          <w:w w:val="105"/>
        </w:rPr>
        <w:t xml:space="preserve"> </w:t>
      </w:r>
      <w:r>
        <w:rPr>
          <w:w w:val="105"/>
        </w:rPr>
        <w:t>för</w:t>
      </w:r>
      <w:r>
        <w:rPr>
          <w:spacing w:val="-11"/>
          <w:w w:val="105"/>
        </w:rPr>
        <w:t xml:space="preserve"> </w:t>
      </w:r>
      <w:r>
        <w:rPr>
          <w:w w:val="105"/>
        </w:rPr>
        <w:t>sjuktransporter.</w:t>
      </w:r>
      <w:r>
        <w:rPr>
          <w:spacing w:val="-6"/>
          <w:w w:val="105"/>
        </w:rPr>
        <w:t xml:space="preserve"> </w:t>
      </w:r>
      <w:r>
        <w:rPr>
          <w:w w:val="105"/>
        </w:rPr>
        <w:t>För</w:t>
      </w:r>
      <w:r>
        <w:rPr>
          <w:spacing w:val="-9"/>
          <w:w w:val="105"/>
        </w:rPr>
        <w:t xml:space="preserve"> </w:t>
      </w:r>
      <w:r>
        <w:rPr>
          <w:w w:val="105"/>
        </w:rPr>
        <w:t>att</w:t>
      </w:r>
      <w:r>
        <w:rPr>
          <w:spacing w:val="-9"/>
          <w:w w:val="105"/>
        </w:rPr>
        <w:t xml:space="preserve"> </w:t>
      </w:r>
      <w:r>
        <w:rPr>
          <w:w w:val="105"/>
        </w:rPr>
        <w:t>vi</w:t>
      </w:r>
      <w:r>
        <w:rPr>
          <w:spacing w:val="-11"/>
          <w:w w:val="105"/>
        </w:rPr>
        <w:t xml:space="preserve"> </w:t>
      </w:r>
      <w:r>
        <w:rPr>
          <w:w w:val="105"/>
        </w:rPr>
        <w:t>ska</w:t>
      </w:r>
      <w:r>
        <w:rPr>
          <w:spacing w:val="-7"/>
          <w:w w:val="105"/>
        </w:rPr>
        <w:t xml:space="preserve"> </w:t>
      </w:r>
      <w:r>
        <w:rPr>
          <w:w w:val="105"/>
        </w:rPr>
        <w:t>kunna</w:t>
      </w:r>
      <w:r>
        <w:rPr>
          <w:spacing w:val="-9"/>
          <w:w w:val="105"/>
        </w:rPr>
        <w:t xml:space="preserve"> </w:t>
      </w:r>
      <w:r>
        <w:rPr>
          <w:w w:val="105"/>
        </w:rPr>
        <w:t>garantera</w:t>
      </w:r>
      <w:r>
        <w:rPr>
          <w:spacing w:val="-8"/>
          <w:w w:val="105"/>
        </w:rPr>
        <w:t xml:space="preserve"> </w:t>
      </w:r>
      <w:r>
        <w:rPr>
          <w:w w:val="105"/>
        </w:rPr>
        <w:t>fria utrymningsvägar och även tänka förebyggande kring brandsäkerhet får du inte placera föremål i entré, trapphus och källargångar. Likaså får inget placeras i garaget än vad som är avsett för respektive yta, dvs motorfordon eller cykel. Det förhindrar även att städningen blir ordentligt genomförd. Du får inte skjuta raketer eller annan typ av fyrverkeri från balkong, uteplats eller innergård.</w:t>
      </w:r>
    </w:p>
    <w:p w14:paraId="005E3F9C" w14:textId="77777777" w:rsidR="00EC64E6" w:rsidRDefault="00000000">
      <w:pPr>
        <w:pStyle w:val="Rubrik1"/>
      </w:pPr>
      <w:r>
        <w:rPr>
          <w:color w:val="2D74B5"/>
          <w:spacing w:val="-2"/>
        </w:rPr>
        <w:t>Sopsortering</w:t>
      </w:r>
    </w:p>
    <w:p w14:paraId="3ABAF563" w14:textId="77777777" w:rsidR="00EC64E6" w:rsidRDefault="00000000">
      <w:pPr>
        <w:pStyle w:val="Brdtext"/>
        <w:spacing w:before="33" w:line="271" w:lineRule="auto"/>
      </w:pPr>
      <w:r>
        <w:rPr>
          <w:w w:val="105"/>
        </w:rPr>
        <w:t>Sortera dina sopor och återvinn förpackningar, tidningar och annat i rätt kärl på anvisad plats och uppsatta skyltar. Felsortering</w:t>
      </w:r>
      <w:r>
        <w:rPr>
          <w:spacing w:val="-1"/>
          <w:w w:val="105"/>
        </w:rPr>
        <w:t xml:space="preserve"> </w:t>
      </w:r>
      <w:r>
        <w:rPr>
          <w:w w:val="105"/>
        </w:rPr>
        <w:t>drabbar oss alla</w:t>
      </w:r>
      <w:r>
        <w:rPr>
          <w:spacing w:val="-2"/>
          <w:w w:val="105"/>
        </w:rPr>
        <w:t xml:space="preserve"> </w:t>
      </w:r>
      <w:r>
        <w:rPr>
          <w:w w:val="105"/>
        </w:rPr>
        <w:t>genom förhöjda kostnader. Matavfall</w:t>
      </w:r>
      <w:r>
        <w:rPr>
          <w:spacing w:val="-2"/>
          <w:w w:val="105"/>
        </w:rPr>
        <w:t xml:space="preserve"> </w:t>
      </w:r>
      <w:r>
        <w:rPr>
          <w:w w:val="105"/>
        </w:rPr>
        <w:t>ska läggas i</w:t>
      </w:r>
      <w:r>
        <w:rPr>
          <w:spacing w:val="-1"/>
          <w:w w:val="105"/>
        </w:rPr>
        <w:t xml:space="preserve"> </w:t>
      </w:r>
      <w:r>
        <w:rPr>
          <w:w w:val="105"/>
        </w:rPr>
        <w:t>papperspåsar</w:t>
      </w:r>
      <w:r>
        <w:rPr>
          <w:spacing w:val="-2"/>
          <w:w w:val="105"/>
        </w:rPr>
        <w:t xml:space="preserve"> </w:t>
      </w:r>
      <w:r>
        <w:rPr>
          <w:w w:val="105"/>
        </w:rPr>
        <w:t>avsedda för</w:t>
      </w:r>
      <w:r>
        <w:rPr>
          <w:spacing w:val="-11"/>
          <w:w w:val="105"/>
        </w:rPr>
        <w:t xml:space="preserve"> </w:t>
      </w:r>
      <w:r>
        <w:rPr>
          <w:w w:val="105"/>
        </w:rPr>
        <w:t>matavfall</w:t>
      </w:r>
      <w:r>
        <w:rPr>
          <w:spacing w:val="-11"/>
          <w:w w:val="105"/>
        </w:rPr>
        <w:t xml:space="preserve"> </w:t>
      </w:r>
      <w:r>
        <w:rPr>
          <w:w w:val="105"/>
        </w:rPr>
        <w:t>(finns</w:t>
      </w:r>
      <w:r>
        <w:rPr>
          <w:spacing w:val="-11"/>
          <w:w w:val="105"/>
        </w:rPr>
        <w:t xml:space="preserve"> </w:t>
      </w:r>
      <w:r>
        <w:rPr>
          <w:w w:val="105"/>
        </w:rPr>
        <w:t>utplacerade</w:t>
      </w:r>
      <w:r>
        <w:rPr>
          <w:spacing w:val="-10"/>
          <w:w w:val="105"/>
        </w:rPr>
        <w:t xml:space="preserve"> </w:t>
      </w:r>
      <w:r>
        <w:rPr>
          <w:w w:val="105"/>
        </w:rPr>
        <w:t>i</w:t>
      </w:r>
      <w:r>
        <w:rPr>
          <w:spacing w:val="-11"/>
          <w:w w:val="105"/>
        </w:rPr>
        <w:t xml:space="preserve"> </w:t>
      </w:r>
      <w:r>
        <w:rPr>
          <w:w w:val="105"/>
        </w:rPr>
        <w:t>soprummen</w:t>
      </w:r>
      <w:r>
        <w:rPr>
          <w:spacing w:val="-11"/>
          <w:w w:val="105"/>
        </w:rPr>
        <w:t xml:space="preserve"> </w:t>
      </w:r>
      <w:r>
        <w:rPr>
          <w:w w:val="105"/>
        </w:rPr>
        <w:t>och</w:t>
      </w:r>
      <w:r>
        <w:rPr>
          <w:spacing w:val="-9"/>
          <w:w w:val="105"/>
        </w:rPr>
        <w:t xml:space="preserve"> </w:t>
      </w:r>
      <w:r>
        <w:rPr>
          <w:w w:val="105"/>
        </w:rPr>
        <w:t>på</w:t>
      </w:r>
      <w:r>
        <w:rPr>
          <w:spacing w:val="-11"/>
          <w:w w:val="105"/>
        </w:rPr>
        <w:t xml:space="preserve"> </w:t>
      </w:r>
      <w:r>
        <w:rPr>
          <w:w w:val="105"/>
        </w:rPr>
        <w:t>återvinningscentralerna).</w:t>
      </w:r>
      <w:r>
        <w:rPr>
          <w:spacing w:val="-10"/>
          <w:w w:val="105"/>
        </w:rPr>
        <w:t xml:space="preserve"> </w:t>
      </w:r>
      <w:r>
        <w:rPr>
          <w:w w:val="105"/>
        </w:rPr>
        <w:t>Kartonger</w:t>
      </w:r>
      <w:r>
        <w:rPr>
          <w:spacing w:val="-9"/>
          <w:w w:val="105"/>
        </w:rPr>
        <w:t xml:space="preserve"> </w:t>
      </w:r>
      <w:r>
        <w:rPr>
          <w:w w:val="105"/>
        </w:rPr>
        <w:t>och</w:t>
      </w:r>
      <w:r>
        <w:rPr>
          <w:spacing w:val="-11"/>
          <w:w w:val="105"/>
        </w:rPr>
        <w:t xml:space="preserve"> </w:t>
      </w:r>
      <w:r>
        <w:rPr>
          <w:w w:val="105"/>
        </w:rPr>
        <w:t>övrigt</w:t>
      </w:r>
      <w:r>
        <w:rPr>
          <w:spacing w:val="-11"/>
          <w:w w:val="105"/>
        </w:rPr>
        <w:t xml:space="preserve"> </w:t>
      </w:r>
      <w:r>
        <w:rPr>
          <w:w w:val="105"/>
        </w:rPr>
        <w:t>emballage skall</w:t>
      </w:r>
      <w:r>
        <w:rPr>
          <w:spacing w:val="-1"/>
          <w:w w:val="105"/>
        </w:rPr>
        <w:t xml:space="preserve"> </w:t>
      </w:r>
      <w:r>
        <w:rPr>
          <w:w w:val="105"/>
        </w:rPr>
        <w:t>vikas ihop</w:t>
      </w:r>
      <w:r>
        <w:rPr>
          <w:spacing w:val="-1"/>
          <w:w w:val="105"/>
        </w:rPr>
        <w:t xml:space="preserve"> </w:t>
      </w:r>
      <w:r>
        <w:rPr>
          <w:w w:val="105"/>
        </w:rPr>
        <w:t>eller</w:t>
      </w:r>
      <w:r>
        <w:rPr>
          <w:spacing w:val="-1"/>
          <w:w w:val="105"/>
        </w:rPr>
        <w:t xml:space="preserve"> </w:t>
      </w:r>
      <w:r>
        <w:rPr>
          <w:w w:val="105"/>
        </w:rPr>
        <w:t>tas isär för att spara</w:t>
      </w:r>
      <w:r>
        <w:rPr>
          <w:spacing w:val="-4"/>
          <w:w w:val="105"/>
        </w:rPr>
        <w:t xml:space="preserve"> </w:t>
      </w:r>
      <w:r>
        <w:rPr>
          <w:w w:val="105"/>
        </w:rPr>
        <w:t>utrymme och</w:t>
      </w:r>
      <w:r>
        <w:rPr>
          <w:spacing w:val="-2"/>
          <w:w w:val="105"/>
        </w:rPr>
        <w:t xml:space="preserve"> </w:t>
      </w:r>
      <w:r>
        <w:rPr>
          <w:w w:val="105"/>
        </w:rPr>
        <w:t>kostnader för tömning. Avfall</w:t>
      </w:r>
      <w:r>
        <w:rPr>
          <w:spacing w:val="-1"/>
          <w:w w:val="105"/>
        </w:rPr>
        <w:t xml:space="preserve"> </w:t>
      </w:r>
      <w:r>
        <w:rPr>
          <w:w w:val="105"/>
        </w:rPr>
        <w:t>får</w:t>
      </w:r>
      <w:r>
        <w:rPr>
          <w:spacing w:val="-3"/>
          <w:w w:val="105"/>
        </w:rPr>
        <w:t xml:space="preserve"> </w:t>
      </w:r>
      <w:r>
        <w:rPr>
          <w:w w:val="105"/>
        </w:rPr>
        <w:t>inte</w:t>
      </w:r>
      <w:r>
        <w:rPr>
          <w:spacing w:val="-1"/>
          <w:w w:val="105"/>
        </w:rPr>
        <w:t xml:space="preserve"> </w:t>
      </w:r>
      <w:r>
        <w:rPr>
          <w:w w:val="105"/>
        </w:rPr>
        <w:t>ställas på golvet om</w:t>
      </w:r>
      <w:r>
        <w:rPr>
          <w:spacing w:val="-3"/>
          <w:w w:val="105"/>
        </w:rPr>
        <w:t xml:space="preserve"> </w:t>
      </w:r>
      <w:r>
        <w:rPr>
          <w:w w:val="105"/>
        </w:rPr>
        <w:t>avsedda</w:t>
      </w:r>
      <w:r>
        <w:rPr>
          <w:spacing w:val="-4"/>
          <w:w w:val="105"/>
        </w:rPr>
        <w:t xml:space="preserve"> </w:t>
      </w:r>
      <w:r>
        <w:rPr>
          <w:w w:val="105"/>
        </w:rPr>
        <w:t>behållare</w:t>
      </w:r>
      <w:r>
        <w:rPr>
          <w:spacing w:val="-4"/>
          <w:w w:val="105"/>
        </w:rPr>
        <w:t xml:space="preserve"> </w:t>
      </w:r>
      <w:r>
        <w:rPr>
          <w:w w:val="105"/>
        </w:rPr>
        <w:t>är</w:t>
      </w:r>
      <w:r>
        <w:rPr>
          <w:spacing w:val="-2"/>
          <w:w w:val="105"/>
        </w:rPr>
        <w:t xml:space="preserve"> </w:t>
      </w:r>
      <w:r>
        <w:rPr>
          <w:w w:val="105"/>
        </w:rPr>
        <w:t>fulla</w:t>
      </w:r>
      <w:r>
        <w:rPr>
          <w:spacing w:val="-1"/>
          <w:w w:val="105"/>
        </w:rPr>
        <w:t xml:space="preserve"> </w:t>
      </w:r>
      <w:r>
        <w:rPr>
          <w:w w:val="105"/>
        </w:rPr>
        <w:t>eftersom</w:t>
      </w:r>
      <w:r>
        <w:rPr>
          <w:spacing w:val="-3"/>
          <w:w w:val="105"/>
        </w:rPr>
        <w:t xml:space="preserve"> </w:t>
      </w:r>
      <w:r>
        <w:rPr>
          <w:w w:val="105"/>
        </w:rPr>
        <w:t>det</w:t>
      </w:r>
      <w:r>
        <w:rPr>
          <w:spacing w:val="-5"/>
          <w:w w:val="105"/>
        </w:rPr>
        <w:t xml:space="preserve"> </w:t>
      </w:r>
      <w:r>
        <w:rPr>
          <w:w w:val="105"/>
        </w:rPr>
        <w:t>då inte</w:t>
      </w:r>
      <w:r>
        <w:rPr>
          <w:spacing w:val="-4"/>
          <w:w w:val="105"/>
        </w:rPr>
        <w:t xml:space="preserve"> </w:t>
      </w:r>
      <w:r>
        <w:rPr>
          <w:w w:val="105"/>
        </w:rPr>
        <w:t>hämtas.</w:t>
      </w:r>
      <w:r>
        <w:rPr>
          <w:spacing w:val="-6"/>
          <w:w w:val="105"/>
        </w:rPr>
        <w:t xml:space="preserve"> </w:t>
      </w:r>
      <w:r>
        <w:rPr>
          <w:w w:val="105"/>
        </w:rPr>
        <w:t>Välj</w:t>
      </w:r>
      <w:r>
        <w:rPr>
          <w:spacing w:val="-4"/>
          <w:w w:val="105"/>
        </w:rPr>
        <w:t xml:space="preserve"> </w:t>
      </w:r>
      <w:r>
        <w:rPr>
          <w:w w:val="105"/>
        </w:rPr>
        <w:t>ett</w:t>
      </w:r>
      <w:r>
        <w:rPr>
          <w:spacing w:val="-1"/>
          <w:w w:val="105"/>
        </w:rPr>
        <w:t xml:space="preserve"> </w:t>
      </w:r>
      <w:r>
        <w:rPr>
          <w:w w:val="105"/>
        </w:rPr>
        <w:t>annat</w:t>
      </w:r>
      <w:r>
        <w:rPr>
          <w:spacing w:val="-4"/>
          <w:w w:val="105"/>
        </w:rPr>
        <w:t xml:space="preserve"> </w:t>
      </w:r>
      <w:r>
        <w:rPr>
          <w:w w:val="105"/>
        </w:rPr>
        <w:t>soprum</w:t>
      </w:r>
      <w:r>
        <w:rPr>
          <w:spacing w:val="-4"/>
          <w:w w:val="105"/>
        </w:rPr>
        <w:t xml:space="preserve"> </w:t>
      </w:r>
      <w:r>
        <w:rPr>
          <w:w w:val="105"/>
        </w:rPr>
        <w:t>i</w:t>
      </w:r>
      <w:r>
        <w:rPr>
          <w:spacing w:val="-2"/>
          <w:w w:val="105"/>
        </w:rPr>
        <w:t xml:space="preserve"> </w:t>
      </w:r>
      <w:r>
        <w:rPr>
          <w:w w:val="105"/>
        </w:rPr>
        <w:t>föreningen</w:t>
      </w:r>
      <w:r>
        <w:rPr>
          <w:spacing w:val="-4"/>
          <w:w w:val="105"/>
        </w:rPr>
        <w:t xml:space="preserve"> </w:t>
      </w:r>
      <w:r>
        <w:rPr>
          <w:w w:val="105"/>
        </w:rPr>
        <w:t>där</w:t>
      </w:r>
      <w:r>
        <w:rPr>
          <w:spacing w:val="-3"/>
          <w:w w:val="105"/>
        </w:rPr>
        <w:t xml:space="preserve"> </w:t>
      </w:r>
      <w:r>
        <w:rPr>
          <w:w w:val="105"/>
        </w:rPr>
        <w:t>det</w:t>
      </w:r>
      <w:r>
        <w:rPr>
          <w:spacing w:val="-1"/>
          <w:w w:val="105"/>
        </w:rPr>
        <w:t xml:space="preserve"> </w:t>
      </w:r>
      <w:r>
        <w:rPr>
          <w:w w:val="105"/>
        </w:rPr>
        <w:t>kanske inte är lika fullt. Grovsopor, större förpackningar samt annat avfall som inte hör hemma i sorteringskärlen ansvarar var och en för att transportera till återvinningsstationen. Om vi inte följer dessa regler så blir konsekvensen ökade gemensamma kostnader och risk för utebliven hämtning.</w:t>
      </w:r>
    </w:p>
    <w:p w14:paraId="3164B185" w14:textId="77777777" w:rsidR="00EC64E6" w:rsidRDefault="00000000">
      <w:pPr>
        <w:pStyle w:val="Rubrik1"/>
        <w:spacing w:before="143"/>
      </w:pPr>
      <w:r>
        <w:rPr>
          <w:color w:val="2D74B5"/>
          <w:spacing w:val="-2"/>
        </w:rPr>
        <w:t>Grillning</w:t>
      </w:r>
    </w:p>
    <w:p w14:paraId="7EFAFDA0" w14:textId="77777777" w:rsidR="00EC64E6" w:rsidRDefault="00000000">
      <w:pPr>
        <w:pStyle w:val="Brdtext"/>
        <w:spacing w:before="30" w:line="271" w:lineRule="auto"/>
      </w:pPr>
      <w:r>
        <w:rPr>
          <w:w w:val="105"/>
        </w:rPr>
        <w:t xml:space="preserve">Grillning på balkong eller uteplats är tillåtet så länge du inte stör dina grannar, och då endast med </w:t>
      </w:r>
      <w:proofErr w:type="spellStart"/>
      <w:r>
        <w:rPr>
          <w:w w:val="105"/>
        </w:rPr>
        <w:t>elgrill</w:t>
      </w:r>
      <w:proofErr w:type="spellEnd"/>
      <w:r>
        <w:rPr>
          <w:w w:val="105"/>
        </w:rPr>
        <w:t>. Grillning</w:t>
      </w:r>
      <w:r>
        <w:rPr>
          <w:spacing w:val="-7"/>
          <w:w w:val="105"/>
        </w:rPr>
        <w:t xml:space="preserve"> </w:t>
      </w:r>
      <w:r>
        <w:rPr>
          <w:w w:val="105"/>
        </w:rPr>
        <w:t>med</w:t>
      </w:r>
      <w:r>
        <w:rPr>
          <w:spacing w:val="-9"/>
          <w:w w:val="105"/>
        </w:rPr>
        <w:t xml:space="preserve"> </w:t>
      </w:r>
      <w:r>
        <w:rPr>
          <w:w w:val="105"/>
        </w:rPr>
        <w:t>öppen</w:t>
      </w:r>
      <w:r>
        <w:rPr>
          <w:spacing w:val="-9"/>
          <w:w w:val="105"/>
        </w:rPr>
        <w:t xml:space="preserve"> </w:t>
      </w:r>
      <w:r>
        <w:rPr>
          <w:w w:val="105"/>
        </w:rPr>
        <w:t>eld</w:t>
      </w:r>
      <w:r>
        <w:rPr>
          <w:spacing w:val="-5"/>
          <w:w w:val="105"/>
        </w:rPr>
        <w:t xml:space="preserve"> </w:t>
      </w:r>
      <w:r>
        <w:rPr>
          <w:w w:val="105"/>
        </w:rPr>
        <w:t>(kol</w:t>
      </w:r>
      <w:r>
        <w:rPr>
          <w:spacing w:val="-7"/>
          <w:w w:val="105"/>
        </w:rPr>
        <w:t xml:space="preserve"> </w:t>
      </w:r>
      <w:r>
        <w:rPr>
          <w:w w:val="105"/>
        </w:rPr>
        <w:t>eller</w:t>
      </w:r>
      <w:r>
        <w:rPr>
          <w:spacing w:val="-9"/>
          <w:w w:val="105"/>
        </w:rPr>
        <w:t xml:space="preserve"> </w:t>
      </w:r>
      <w:r>
        <w:rPr>
          <w:w w:val="105"/>
        </w:rPr>
        <w:t>gas)</w:t>
      </w:r>
      <w:r>
        <w:rPr>
          <w:spacing w:val="-8"/>
          <w:w w:val="105"/>
        </w:rPr>
        <w:t xml:space="preserve"> </w:t>
      </w:r>
      <w:r>
        <w:rPr>
          <w:w w:val="105"/>
        </w:rPr>
        <w:t>får</w:t>
      </w:r>
      <w:r>
        <w:rPr>
          <w:spacing w:val="-9"/>
          <w:w w:val="105"/>
        </w:rPr>
        <w:t xml:space="preserve"> </w:t>
      </w:r>
      <w:r>
        <w:rPr>
          <w:w w:val="105"/>
        </w:rPr>
        <w:t>göras</w:t>
      </w:r>
      <w:r>
        <w:rPr>
          <w:spacing w:val="-9"/>
          <w:w w:val="105"/>
        </w:rPr>
        <w:t xml:space="preserve"> </w:t>
      </w:r>
      <w:r>
        <w:rPr>
          <w:w w:val="105"/>
        </w:rPr>
        <w:t>i</w:t>
      </w:r>
      <w:r>
        <w:rPr>
          <w:spacing w:val="-9"/>
          <w:w w:val="105"/>
        </w:rPr>
        <w:t xml:space="preserve"> </w:t>
      </w:r>
      <w:r>
        <w:rPr>
          <w:w w:val="105"/>
        </w:rPr>
        <w:t>de</w:t>
      </w:r>
      <w:r>
        <w:rPr>
          <w:spacing w:val="-9"/>
          <w:w w:val="105"/>
        </w:rPr>
        <w:t xml:space="preserve"> </w:t>
      </w:r>
      <w:r>
        <w:rPr>
          <w:w w:val="105"/>
        </w:rPr>
        <w:t>allmänt</w:t>
      </w:r>
      <w:r>
        <w:rPr>
          <w:spacing w:val="-4"/>
          <w:w w:val="105"/>
        </w:rPr>
        <w:t xml:space="preserve"> </w:t>
      </w:r>
      <w:r>
        <w:rPr>
          <w:w w:val="105"/>
        </w:rPr>
        <w:t>anordnade</w:t>
      </w:r>
      <w:r>
        <w:rPr>
          <w:spacing w:val="-9"/>
          <w:w w:val="105"/>
        </w:rPr>
        <w:t xml:space="preserve"> </w:t>
      </w:r>
      <w:r>
        <w:rPr>
          <w:w w:val="105"/>
        </w:rPr>
        <w:t>grillarna</w:t>
      </w:r>
      <w:r>
        <w:rPr>
          <w:spacing w:val="-7"/>
          <w:w w:val="105"/>
        </w:rPr>
        <w:t xml:space="preserve"> </w:t>
      </w:r>
      <w:r>
        <w:rPr>
          <w:w w:val="105"/>
        </w:rPr>
        <w:t>vid</w:t>
      </w:r>
      <w:r>
        <w:rPr>
          <w:spacing w:val="-8"/>
          <w:w w:val="105"/>
        </w:rPr>
        <w:t xml:space="preserve"> </w:t>
      </w:r>
      <w:r>
        <w:rPr>
          <w:w w:val="105"/>
        </w:rPr>
        <w:t>växthuset.</w:t>
      </w:r>
      <w:r>
        <w:rPr>
          <w:spacing w:val="-8"/>
          <w:w w:val="105"/>
        </w:rPr>
        <w:t xml:space="preserve"> </w:t>
      </w:r>
      <w:r>
        <w:rPr>
          <w:w w:val="105"/>
        </w:rPr>
        <w:t>Grillning</w:t>
      </w:r>
      <w:r>
        <w:rPr>
          <w:spacing w:val="-7"/>
          <w:w w:val="105"/>
        </w:rPr>
        <w:t xml:space="preserve"> </w:t>
      </w:r>
      <w:r>
        <w:rPr>
          <w:w w:val="105"/>
        </w:rPr>
        <w:t>får</w:t>
      </w:r>
      <w:r>
        <w:rPr>
          <w:spacing w:val="-9"/>
          <w:w w:val="105"/>
        </w:rPr>
        <w:t xml:space="preserve"> </w:t>
      </w:r>
      <w:r>
        <w:rPr>
          <w:w w:val="105"/>
        </w:rPr>
        <w:t xml:space="preserve">inte ske nära </w:t>
      </w:r>
      <w:proofErr w:type="spellStart"/>
      <w:r>
        <w:rPr>
          <w:w w:val="105"/>
        </w:rPr>
        <w:t>friskluftintag</w:t>
      </w:r>
      <w:proofErr w:type="spellEnd"/>
      <w:r>
        <w:rPr>
          <w:w w:val="105"/>
        </w:rPr>
        <w:t xml:space="preserve"> då lukt kan sprida sig till grannar.</w:t>
      </w:r>
    </w:p>
    <w:p w14:paraId="7DE0D9CF" w14:textId="77777777" w:rsidR="00EC64E6" w:rsidRDefault="00000000">
      <w:pPr>
        <w:pStyle w:val="Rubrik1"/>
        <w:spacing w:before="142"/>
      </w:pPr>
      <w:r>
        <w:rPr>
          <w:color w:val="2D74B5"/>
        </w:rPr>
        <w:t>Parkering</w:t>
      </w:r>
      <w:r>
        <w:rPr>
          <w:color w:val="2D74B5"/>
          <w:spacing w:val="-14"/>
        </w:rPr>
        <w:t xml:space="preserve"> </w:t>
      </w:r>
      <w:r>
        <w:rPr>
          <w:color w:val="2D74B5"/>
        </w:rPr>
        <w:t>av</w:t>
      </w:r>
      <w:r>
        <w:rPr>
          <w:color w:val="2D74B5"/>
          <w:spacing w:val="-12"/>
        </w:rPr>
        <w:t xml:space="preserve"> </w:t>
      </w:r>
      <w:r>
        <w:rPr>
          <w:color w:val="2D74B5"/>
        </w:rPr>
        <w:t>bilar,</w:t>
      </w:r>
      <w:r>
        <w:rPr>
          <w:color w:val="2D74B5"/>
          <w:spacing w:val="-12"/>
        </w:rPr>
        <w:t xml:space="preserve"> </w:t>
      </w:r>
      <w:r>
        <w:rPr>
          <w:color w:val="2D74B5"/>
        </w:rPr>
        <w:t>motorcyklar,</w:t>
      </w:r>
      <w:r>
        <w:rPr>
          <w:color w:val="2D74B5"/>
          <w:spacing w:val="-13"/>
        </w:rPr>
        <w:t xml:space="preserve"> </w:t>
      </w:r>
      <w:r>
        <w:rPr>
          <w:color w:val="2D74B5"/>
        </w:rPr>
        <w:t>cyklar,</w:t>
      </w:r>
      <w:r>
        <w:rPr>
          <w:color w:val="2D74B5"/>
          <w:spacing w:val="-12"/>
        </w:rPr>
        <w:t xml:space="preserve"> </w:t>
      </w:r>
      <w:r>
        <w:rPr>
          <w:color w:val="2D74B5"/>
        </w:rPr>
        <w:t>barnvagnar</w:t>
      </w:r>
      <w:r>
        <w:rPr>
          <w:color w:val="2D74B5"/>
          <w:spacing w:val="-11"/>
        </w:rPr>
        <w:t xml:space="preserve"> </w:t>
      </w:r>
      <w:r>
        <w:rPr>
          <w:color w:val="2D74B5"/>
          <w:spacing w:val="-5"/>
        </w:rPr>
        <w:t>mm</w:t>
      </w:r>
    </w:p>
    <w:p w14:paraId="3610CF9D" w14:textId="77777777" w:rsidR="00EC64E6" w:rsidRDefault="00000000">
      <w:pPr>
        <w:pStyle w:val="Brdtext"/>
        <w:spacing w:before="33" w:line="271" w:lineRule="auto"/>
        <w:ind w:right="0"/>
      </w:pPr>
      <w:r>
        <w:rPr>
          <w:w w:val="105"/>
        </w:rPr>
        <w:t>Bilar, motorcyklar och registrerade mopeder</w:t>
      </w:r>
      <w:r>
        <w:rPr>
          <w:spacing w:val="-1"/>
          <w:w w:val="105"/>
        </w:rPr>
        <w:t xml:space="preserve"> </w:t>
      </w:r>
      <w:r>
        <w:rPr>
          <w:w w:val="105"/>
        </w:rPr>
        <w:t>parkeras på</w:t>
      </w:r>
      <w:r>
        <w:rPr>
          <w:spacing w:val="-1"/>
          <w:w w:val="105"/>
        </w:rPr>
        <w:t xml:space="preserve"> </w:t>
      </w:r>
      <w:r>
        <w:rPr>
          <w:w w:val="105"/>
        </w:rPr>
        <w:t>tilldelad plats i parkeringsgaraget.</w:t>
      </w:r>
      <w:r>
        <w:rPr>
          <w:spacing w:val="-1"/>
          <w:w w:val="105"/>
        </w:rPr>
        <w:t xml:space="preserve"> </w:t>
      </w:r>
      <w:r>
        <w:rPr>
          <w:w w:val="105"/>
        </w:rPr>
        <w:t>Cyklar</w:t>
      </w:r>
      <w:r>
        <w:rPr>
          <w:spacing w:val="-1"/>
          <w:w w:val="105"/>
        </w:rPr>
        <w:t xml:space="preserve"> </w:t>
      </w:r>
      <w:r>
        <w:rPr>
          <w:w w:val="105"/>
        </w:rPr>
        <w:t>och andra oregistrerade fordon, även elsparkcyklar, förvaras på gården i cykelställ, i cykelförråd eller cykelställ i parkeringsgaraget.</w:t>
      </w:r>
      <w:r>
        <w:rPr>
          <w:spacing w:val="-11"/>
          <w:w w:val="105"/>
        </w:rPr>
        <w:t xml:space="preserve"> </w:t>
      </w:r>
      <w:r>
        <w:rPr>
          <w:w w:val="105"/>
        </w:rPr>
        <w:t>Rullstolar,</w:t>
      </w:r>
      <w:r>
        <w:rPr>
          <w:spacing w:val="-11"/>
          <w:w w:val="105"/>
        </w:rPr>
        <w:t xml:space="preserve"> </w:t>
      </w:r>
      <w:r>
        <w:rPr>
          <w:w w:val="105"/>
        </w:rPr>
        <w:t>rullatorer</w:t>
      </w:r>
      <w:r>
        <w:rPr>
          <w:spacing w:val="-11"/>
          <w:w w:val="105"/>
        </w:rPr>
        <w:t xml:space="preserve"> </w:t>
      </w:r>
      <w:r>
        <w:rPr>
          <w:w w:val="105"/>
        </w:rPr>
        <w:t>och</w:t>
      </w:r>
      <w:r>
        <w:rPr>
          <w:spacing w:val="-10"/>
          <w:w w:val="105"/>
        </w:rPr>
        <w:t xml:space="preserve"> </w:t>
      </w:r>
      <w:r>
        <w:rPr>
          <w:w w:val="105"/>
        </w:rPr>
        <w:t>barnvagnar</w:t>
      </w:r>
      <w:r>
        <w:rPr>
          <w:spacing w:val="-11"/>
          <w:w w:val="105"/>
        </w:rPr>
        <w:t xml:space="preserve"> </w:t>
      </w:r>
      <w:r>
        <w:rPr>
          <w:w w:val="105"/>
        </w:rPr>
        <w:t>parkeras</w:t>
      </w:r>
      <w:r>
        <w:rPr>
          <w:spacing w:val="-11"/>
          <w:w w:val="105"/>
        </w:rPr>
        <w:t xml:space="preserve"> </w:t>
      </w:r>
      <w:r>
        <w:rPr>
          <w:w w:val="105"/>
        </w:rPr>
        <w:t>i</w:t>
      </w:r>
      <w:r>
        <w:rPr>
          <w:spacing w:val="-10"/>
          <w:w w:val="105"/>
        </w:rPr>
        <w:t xml:space="preserve"> </w:t>
      </w:r>
      <w:r>
        <w:rPr>
          <w:w w:val="105"/>
        </w:rPr>
        <w:t>särskilt</w:t>
      </w:r>
      <w:r>
        <w:rPr>
          <w:spacing w:val="-11"/>
          <w:w w:val="105"/>
        </w:rPr>
        <w:t xml:space="preserve"> </w:t>
      </w:r>
      <w:r>
        <w:rPr>
          <w:w w:val="105"/>
        </w:rPr>
        <w:t>uppmärkta</w:t>
      </w:r>
      <w:r>
        <w:rPr>
          <w:spacing w:val="-11"/>
          <w:w w:val="105"/>
        </w:rPr>
        <w:t xml:space="preserve"> </w:t>
      </w:r>
      <w:r>
        <w:rPr>
          <w:w w:val="105"/>
        </w:rPr>
        <w:t>utrymmen.</w:t>
      </w:r>
      <w:r>
        <w:rPr>
          <w:spacing w:val="-10"/>
          <w:w w:val="105"/>
        </w:rPr>
        <w:t xml:space="preserve"> </w:t>
      </w:r>
      <w:r>
        <w:rPr>
          <w:w w:val="105"/>
        </w:rPr>
        <w:t>Bensindrivna fordon får inte parkeras i cykelrum.</w:t>
      </w:r>
    </w:p>
    <w:p w14:paraId="3DF985CA" w14:textId="77777777" w:rsidR="00EC64E6" w:rsidRDefault="00000000">
      <w:pPr>
        <w:pStyle w:val="Rubrik1"/>
        <w:spacing w:before="147"/>
      </w:pPr>
      <w:r>
        <w:rPr>
          <w:color w:val="2D74B5"/>
        </w:rPr>
        <w:t>Fasad,</w:t>
      </w:r>
      <w:r>
        <w:rPr>
          <w:color w:val="2D74B5"/>
          <w:spacing w:val="-14"/>
        </w:rPr>
        <w:t xml:space="preserve"> </w:t>
      </w:r>
      <w:r>
        <w:rPr>
          <w:color w:val="2D74B5"/>
        </w:rPr>
        <w:t>markiser,</w:t>
      </w:r>
      <w:r>
        <w:rPr>
          <w:color w:val="2D74B5"/>
          <w:spacing w:val="-10"/>
        </w:rPr>
        <w:t xml:space="preserve"> </w:t>
      </w:r>
      <w:r>
        <w:rPr>
          <w:color w:val="2D74B5"/>
        </w:rPr>
        <w:t>uteplats,</w:t>
      </w:r>
      <w:r>
        <w:rPr>
          <w:color w:val="2D74B5"/>
          <w:spacing w:val="-13"/>
        </w:rPr>
        <w:t xml:space="preserve"> </w:t>
      </w:r>
      <w:r>
        <w:rPr>
          <w:color w:val="2D74B5"/>
        </w:rPr>
        <w:t>inglasning</w:t>
      </w:r>
      <w:r>
        <w:rPr>
          <w:color w:val="2D74B5"/>
          <w:spacing w:val="-6"/>
        </w:rPr>
        <w:t xml:space="preserve"> </w:t>
      </w:r>
      <w:r>
        <w:rPr>
          <w:color w:val="2D74B5"/>
        </w:rPr>
        <w:t>och</w:t>
      </w:r>
      <w:r>
        <w:rPr>
          <w:color w:val="2D74B5"/>
          <w:spacing w:val="-9"/>
        </w:rPr>
        <w:t xml:space="preserve"> </w:t>
      </w:r>
      <w:r>
        <w:rPr>
          <w:color w:val="2D74B5"/>
          <w:spacing w:val="-2"/>
        </w:rPr>
        <w:t>balkongskydd</w:t>
      </w:r>
    </w:p>
    <w:p w14:paraId="288E625D" w14:textId="77777777" w:rsidR="00EC64E6" w:rsidRDefault="00000000">
      <w:pPr>
        <w:pStyle w:val="Brdtext"/>
        <w:spacing w:before="30" w:line="271" w:lineRule="auto"/>
      </w:pPr>
      <w:r>
        <w:rPr>
          <w:w w:val="105"/>
        </w:rPr>
        <w:t>Det</w:t>
      </w:r>
      <w:r>
        <w:rPr>
          <w:spacing w:val="-9"/>
          <w:w w:val="105"/>
        </w:rPr>
        <w:t xml:space="preserve"> </w:t>
      </w:r>
      <w:r>
        <w:rPr>
          <w:w w:val="105"/>
        </w:rPr>
        <w:t>är</w:t>
      </w:r>
      <w:r>
        <w:rPr>
          <w:spacing w:val="-10"/>
          <w:w w:val="105"/>
        </w:rPr>
        <w:t xml:space="preserve"> </w:t>
      </w:r>
      <w:r>
        <w:rPr>
          <w:w w:val="105"/>
        </w:rPr>
        <w:t>av</w:t>
      </w:r>
      <w:r>
        <w:rPr>
          <w:spacing w:val="-8"/>
          <w:w w:val="105"/>
        </w:rPr>
        <w:t xml:space="preserve"> </w:t>
      </w:r>
      <w:r>
        <w:rPr>
          <w:w w:val="105"/>
        </w:rPr>
        <w:t>säkerhetsskäl</w:t>
      </w:r>
      <w:r>
        <w:rPr>
          <w:spacing w:val="-8"/>
          <w:w w:val="105"/>
        </w:rPr>
        <w:t xml:space="preserve"> </w:t>
      </w:r>
      <w:r>
        <w:rPr>
          <w:w w:val="105"/>
        </w:rPr>
        <w:t>inte</w:t>
      </w:r>
      <w:r>
        <w:rPr>
          <w:spacing w:val="-10"/>
          <w:w w:val="105"/>
        </w:rPr>
        <w:t xml:space="preserve"> </w:t>
      </w:r>
      <w:r>
        <w:rPr>
          <w:w w:val="105"/>
        </w:rPr>
        <w:t>tillåtet</w:t>
      </w:r>
      <w:r>
        <w:rPr>
          <w:spacing w:val="-6"/>
          <w:w w:val="105"/>
        </w:rPr>
        <w:t xml:space="preserve"> </w:t>
      </w:r>
      <w:r>
        <w:rPr>
          <w:w w:val="105"/>
        </w:rPr>
        <w:t>att</w:t>
      </w:r>
      <w:r>
        <w:rPr>
          <w:spacing w:val="-9"/>
          <w:w w:val="105"/>
        </w:rPr>
        <w:t xml:space="preserve"> </w:t>
      </w:r>
      <w:r>
        <w:rPr>
          <w:w w:val="105"/>
        </w:rPr>
        <w:t>sätta</w:t>
      </w:r>
      <w:r>
        <w:rPr>
          <w:spacing w:val="-8"/>
          <w:w w:val="105"/>
        </w:rPr>
        <w:t xml:space="preserve"> </w:t>
      </w:r>
      <w:r>
        <w:rPr>
          <w:w w:val="105"/>
        </w:rPr>
        <w:t>upp</w:t>
      </w:r>
      <w:r>
        <w:rPr>
          <w:spacing w:val="-6"/>
          <w:w w:val="105"/>
        </w:rPr>
        <w:t xml:space="preserve"> </w:t>
      </w:r>
      <w:r>
        <w:rPr>
          <w:w w:val="105"/>
        </w:rPr>
        <w:t>parabolantenn,</w:t>
      </w:r>
      <w:r>
        <w:rPr>
          <w:spacing w:val="-10"/>
          <w:w w:val="105"/>
        </w:rPr>
        <w:t xml:space="preserve"> </w:t>
      </w:r>
      <w:r>
        <w:rPr>
          <w:w w:val="105"/>
        </w:rPr>
        <w:t>blomlådor</w:t>
      </w:r>
      <w:r>
        <w:rPr>
          <w:spacing w:val="-8"/>
          <w:w w:val="105"/>
        </w:rPr>
        <w:t xml:space="preserve"> </w:t>
      </w:r>
      <w:r>
        <w:rPr>
          <w:w w:val="105"/>
        </w:rPr>
        <w:t>eller</w:t>
      </w:r>
      <w:r>
        <w:rPr>
          <w:spacing w:val="-10"/>
          <w:w w:val="105"/>
        </w:rPr>
        <w:t xml:space="preserve"> </w:t>
      </w:r>
      <w:r>
        <w:rPr>
          <w:w w:val="105"/>
        </w:rPr>
        <w:t>andra</w:t>
      </w:r>
      <w:r>
        <w:rPr>
          <w:spacing w:val="-10"/>
          <w:w w:val="105"/>
        </w:rPr>
        <w:t xml:space="preserve"> </w:t>
      </w:r>
      <w:r>
        <w:rPr>
          <w:w w:val="105"/>
        </w:rPr>
        <w:t>föremål</w:t>
      </w:r>
      <w:r>
        <w:rPr>
          <w:spacing w:val="-6"/>
          <w:w w:val="105"/>
        </w:rPr>
        <w:t xml:space="preserve"> </w:t>
      </w:r>
      <w:r>
        <w:rPr>
          <w:w w:val="105"/>
        </w:rPr>
        <w:t>på</w:t>
      </w:r>
      <w:r>
        <w:rPr>
          <w:spacing w:val="-10"/>
          <w:w w:val="105"/>
        </w:rPr>
        <w:t xml:space="preserve"> </w:t>
      </w:r>
      <w:r>
        <w:rPr>
          <w:w w:val="105"/>
        </w:rPr>
        <w:t>fasad</w:t>
      </w:r>
      <w:r>
        <w:rPr>
          <w:spacing w:val="-9"/>
          <w:w w:val="105"/>
        </w:rPr>
        <w:t xml:space="preserve"> </w:t>
      </w:r>
      <w:r>
        <w:rPr>
          <w:w w:val="105"/>
        </w:rPr>
        <w:t>eller utsidan av balkongräcket. Det är inte heller tillåtet att sätta upp markiser, göra inglasning eller dylikt utan bygglov för detta. Kontakta</w:t>
      </w:r>
      <w:r>
        <w:rPr>
          <w:spacing w:val="-1"/>
          <w:w w:val="105"/>
        </w:rPr>
        <w:t xml:space="preserve"> </w:t>
      </w:r>
      <w:r>
        <w:rPr>
          <w:w w:val="105"/>
        </w:rPr>
        <w:t xml:space="preserve">styrelsen i god tid för dialog om hur du ska gå </w:t>
      </w:r>
      <w:proofErr w:type="gramStart"/>
      <w:r>
        <w:rPr>
          <w:w w:val="105"/>
        </w:rPr>
        <w:t>tillväga</w:t>
      </w:r>
      <w:proofErr w:type="gramEnd"/>
      <w:r>
        <w:rPr>
          <w:w w:val="105"/>
        </w:rPr>
        <w:t>. Föreningen ansvarar för underhållet av balkongen inklusive originalmonterat balkongräcke, balkong-, fasad och betonggolvytor i anslutning till balkongen samt underlaget på uteplatser.</w:t>
      </w:r>
    </w:p>
    <w:p w14:paraId="7960444D" w14:textId="77777777" w:rsidR="00EC64E6" w:rsidRDefault="00000000">
      <w:pPr>
        <w:pStyle w:val="Rubrik1"/>
      </w:pPr>
      <w:r>
        <w:rPr>
          <w:color w:val="2D74B5"/>
          <w:spacing w:val="-2"/>
        </w:rPr>
        <w:t>Lägenhetsförråd</w:t>
      </w:r>
    </w:p>
    <w:p w14:paraId="7D2938DA" w14:textId="77777777" w:rsidR="00EC64E6" w:rsidRDefault="00000000">
      <w:pPr>
        <w:pStyle w:val="Brdtext"/>
        <w:spacing w:before="33" w:line="266" w:lineRule="auto"/>
        <w:ind w:right="258"/>
      </w:pPr>
      <w:r>
        <w:rPr>
          <w:w w:val="105"/>
        </w:rPr>
        <w:t>Till din lägenhet hör ett förråd. Förrådet är märkt med ditt lägenhetsnummer. Du får inte använda andra medlemmars</w:t>
      </w:r>
      <w:r>
        <w:rPr>
          <w:spacing w:val="-11"/>
          <w:w w:val="105"/>
        </w:rPr>
        <w:t xml:space="preserve"> </w:t>
      </w:r>
      <w:r>
        <w:rPr>
          <w:w w:val="105"/>
        </w:rPr>
        <w:t>förrådsutrymmen</w:t>
      </w:r>
      <w:r>
        <w:rPr>
          <w:spacing w:val="-11"/>
          <w:w w:val="105"/>
        </w:rPr>
        <w:t xml:space="preserve"> </w:t>
      </w:r>
      <w:r>
        <w:rPr>
          <w:w w:val="105"/>
        </w:rPr>
        <w:t>utan</w:t>
      </w:r>
      <w:r>
        <w:rPr>
          <w:spacing w:val="-11"/>
          <w:w w:val="105"/>
        </w:rPr>
        <w:t xml:space="preserve"> </w:t>
      </w:r>
      <w:r>
        <w:rPr>
          <w:w w:val="105"/>
        </w:rPr>
        <w:t>deras</w:t>
      </w:r>
      <w:r>
        <w:rPr>
          <w:spacing w:val="-10"/>
          <w:w w:val="105"/>
        </w:rPr>
        <w:t xml:space="preserve"> </w:t>
      </w:r>
      <w:r>
        <w:rPr>
          <w:w w:val="105"/>
        </w:rPr>
        <w:t>tillstånd.</w:t>
      </w:r>
      <w:r>
        <w:rPr>
          <w:spacing w:val="-11"/>
          <w:w w:val="105"/>
        </w:rPr>
        <w:t xml:space="preserve"> </w:t>
      </w:r>
      <w:r>
        <w:rPr>
          <w:w w:val="105"/>
        </w:rPr>
        <w:t>Förvaring</w:t>
      </w:r>
      <w:r>
        <w:rPr>
          <w:spacing w:val="-11"/>
          <w:w w:val="105"/>
        </w:rPr>
        <w:t xml:space="preserve"> </w:t>
      </w:r>
      <w:r>
        <w:rPr>
          <w:w w:val="105"/>
        </w:rPr>
        <w:t>av</w:t>
      </w:r>
      <w:r>
        <w:rPr>
          <w:spacing w:val="-10"/>
          <w:w w:val="105"/>
        </w:rPr>
        <w:t xml:space="preserve"> </w:t>
      </w:r>
      <w:r>
        <w:rPr>
          <w:w w:val="105"/>
        </w:rPr>
        <w:t>möbler,</w:t>
      </w:r>
      <w:r>
        <w:rPr>
          <w:spacing w:val="-11"/>
          <w:w w:val="105"/>
        </w:rPr>
        <w:t xml:space="preserve"> </w:t>
      </w:r>
      <w:r>
        <w:rPr>
          <w:w w:val="105"/>
        </w:rPr>
        <w:t>kartonger</w:t>
      </w:r>
      <w:r>
        <w:rPr>
          <w:spacing w:val="-11"/>
          <w:w w:val="105"/>
        </w:rPr>
        <w:t xml:space="preserve"> </w:t>
      </w:r>
      <w:r>
        <w:rPr>
          <w:w w:val="105"/>
        </w:rPr>
        <w:t>mm</w:t>
      </w:r>
      <w:r>
        <w:rPr>
          <w:spacing w:val="-10"/>
          <w:w w:val="105"/>
        </w:rPr>
        <w:t xml:space="preserve"> </w:t>
      </w:r>
      <w:r>
        <w:rPr>
          <w:w w:val="105"/>
        </w:rPr>
        <w:t>utanför</w:t>
      </w:r>
      <w:r>
        <w:rPr>
          <w:spacing w:val="-11"/>
          <w:w w:val="105"/>
        </w:rPr>
        <w:t xml:space="preserve"> </w:t>
      </w:r>
      <w:r>
        <w:rPr>
          <w:w w:val="105"/>
        </w:rPr>
        <w:t>förråden</w:t>
      </w:r>
      <w:r>
        <w:rPr>
          <w:spacing w:val="-11"/>
          <w:w w:val="105"/>
        </w:rPr>
        <w:t xml:space="preserve"> </w:t>
      </w:r>
      <w:r>
        <w:rPr>
          <w:w w:val="105"/>
        </w:rPr>
        <w:t>är inte tillåtet av brandsäkerhetsskäl.</w:t>
      </w:r>
    </w:p>
    <w:p w14:paraId="3176FF34" w14:textId="77777777" w:rsidR="00EC64E6" w:rsidRDefault="00000000">
      <w:pPr>
        <w:pStyle w:val="Rubrik1"/>
        <w:spacing w:before="157"/>
      </w:pPr>
      <w:r>
        <w:rPr>
          <w:color w:val="2D74B5"/>
        </w:rPr>
        <w:t>Bastu</w:t>
      </w:r>
      <w:r>
        <w:rPr>
          <w:color w:val="2D74B5"/>
          <w:spacing w:val="-9"/>
        </w:rPr>
        <w:t xml:space="preserve"> </w:t>
      </w:r>
      <w:r>
        <w:rPr>
          <w:color w:val="2D74B5"/>
        </w:rPr>
        <w:t>och</w:t>
      </w:r>
      <w:r>
        <w:rPr>
          <w:color w:val="2D74B5"/>
          <w:spacing w:val="-6"/>
        </w:rPr>
        <w:t xml:space="preserve"> </w:t>
      </w:r>
      <w:r>
        <w:rPr>
          <w:color w:val="2D74B5"/>
        </w:rPr>
        <w:t>relax</w:t>
      </w:r>
      <w:r>
        <w:rPr>
          <w:color w:val="2D74B5"/>
          <w:spacing w:val="-10"/>
        </w:rPr>
        <w:t xml:space="preserve"> </w:t>
      </w:r>
      <w:r>
        <w:rPr>
          <w:color w:val="2D74B5"/>
        </w:rPr>
        <w:t>samt</w:t>
      </w:r>
      <w:r>
        <w:rPr>
          <w:color w:val="2D74B5"/>
          <w:spacing w:val="-4"/>
        </w:rPr>
        <w:t xml:space="preserve"> </w:t>
      </w:r>
      <w:r>
        <w:rPr>
          <w:color w:val="2D74B5"/>
          <w:spacing w:val="-2"/>
        </w:rPr>
        <w:t>övernattningsrum</w:t>
      </w:r>
    </w:p>
    <w:p w14:paraId="3D29390B" w14:textId="0C1599F9" w:rsidR="00EC64E6" w:rsidRDefault="00000000">
      <w:pPr>
        <w:pStyle w:val="Brdtext"/>
        <w:spacing w:before="33" w:line="266" w:lineRule="auto"/>
        <w:ind w:right="258"/>
      </w:pPr>
      <w:r>
        <w:rPr>
          <w:w w:val="105"/>
        </w:rPr>
        <w:t>Följ</w:t>
      </w:r>
      <w:r>
        <w:rPr>
          <w:spacing w:val="-11"/>
          <w:w w:val="105"/>
        </w:rPr>
        <w:t xml:space="preserve"> </w:t>
      </w:r>
      <w:r>
        <w:rPr>
          <w:w w:val="105"/>
        </w:rPr>
        <w:t>de</w:t>
      </w:r>
      <w:r>
        <w:rPr>
          <w:spacing w:val="-11"/>
          <w:w w:val="105"/>
        </w:rPr>
        <w:t xml:space="preserve"> </w:t>
      </w:r>
      <w:r>
        <w:rPr>
          <w:w w:val="105"/>
        </w:rPr>
        <w:t>regler</w:t>
      </w:r>
      <w:r>
        <w:rPr>
          <w:spacing w:val="-6"/>
          <w:w w:val="105"/>
        </w:rPr>
        <w:t xml:space="preserve"> </w:t>
      </w:r>
      <w:r>
        <w:rPr>
          <w:w w:val="105"/>
        </w:rPr>
        <w:t>och</w:t>
      </w:r>
      <w:r>
        <w:rPr>
          <w:spacing w:val="-6"/>
          <w:w w:val="105"/>
        </w:rPr>
        <w:t xml:space="preserve"> </w:t>
      </w:r>
      <w:r>
        <w:rPr>
          <w:w w:val="105"/>
        </w:rPr>
        <w:t>anvisningar</w:t>
      </w:r>
      <w:r>
        <w:rPr>
          <w:spacing w:val="-11"/>
          <w:w w:val="105"/>
        </w:rPr>
        <w:t xml:space="preserve"> </w:t>
      </w:r>
      <w:r>
        <w:rPr>
          <w:w w:val="105"/>
        </w:rPr>
        <w:t>som</w:t>
      </w:r>
      <w:r>
        <w:rPr>
          <w:spacing w:val="-6"/>
          <w:w w:val="105"/>
        </w:rPr>
        <w:t xml:space="preserve"> </w:t>
      </w:r>
      <w:r>
        <w:rPr>
          <w:w w:val="105"/>
        </w:rPr>
        <w:t>är</w:t>
      </w:r>
      <w:r>
        <w:rPr>
          <w:spacing w:val="-9"/>
          <w:w w:val="105"/>
        </w:rPr>
        <w:t xml:space="preserve"> </w:t>
      </w:r>
      <w:r>
        <w:rPr>
          <w:w w:val="105"/>
        </w:rPr>
        <w:t>uppsatta</w:t>
      </w:r>
      <w:r>
        <w:rPr>
          <w:spacing w:val="-6"/>
          <w:w w:val="105"/>
        </w:rPr>
        <w:t xml:space="preserve"> </w:t>
      </w:r>
      <w:r>
        <w:rPr>
          <w:w w:val="105"/>
        </w:rPr>
        <w:t>i</w:t>
      </w:r>
      <w:r>
        <w:rPr>
          <w:spacing w:val="-9"/>
          <w:w w:val="105"/>
        </w:rPr>
        <w:t xml:space="preserve"> </w:t>
      </w:r>
      <w:r>
        <w:rPr>
          <w:w w:val="105"/>
        </w:rPr>
        <w:t>respektive</w:t>
      </w:r>
      <w:r>
        <w:rPr>
          <w:spacing w:val="-11"/>
          <w:w w:val="105"/>
        </w:rPr>
        <w:t xml:space="preserve"> </w:t>
      </w:r>
      <w:r>
        <w:rPr>
          <w:w w:val="105"/>
        </w:rPr>
        <w:t>utrymme</w:t>
      </w:r>
      <w:r>
        <w:rPr>
          <w:spacing w:val="-11"/>
          <w:w w:val="105"/>
        </w:rPr>
        <w:t xml:space="preserve"> </w:t>
      </w:r>
      <w:r>
        <w:rPr>
          <w:w w:val="105"/>
        </w:rPr>
        <w:t>och</w:t>
      </w:r>
      <w:r>
        <w:rPr>
          <w:spacing w:val="-3"/>
          <w:w w:val="105"/>
        </w:rPr>
        <w:t xml:space="preserve"> </w:t>
      </w:r>
      <w:r>
        <w:rPr>
          <w:w w:val="105"/>
        </w:rPr>
        <w:t>som</w:t>
      </w:r>
      <w:r>
        <w:rPr>
          <w:spacing w:val="-9"/>
          <w:w w:val="105"/>
        </w:rPr>
        <w:t xml:space="preserve"> </w:t>
      </w:r>
      <w:r>
        <w:rPr>
          <w:w w:val="105"/>
        </w:rPr>
        <w:t>gäller</w:t>
      </w:r>
      <w:r>
        <w:rPr>
          <w:spacing w:val="-9"/>
          <w:w w:val="105"/>
        </w:rPr>
        <w:t xml:space="preserve"> </w:t>
      </w:r>
      <w:r>
        <w:rPr>
          <w:w w:val="105"/>
        </w:rPr>
        <w:t>för</w:t>
      </w:r>
      <w:r>
        <w:rPr>
          <w:spacing w:val="-9"/>
          <w:w w:val="105"/>
        </w:rPr>
        <w:t xml:space="preserve"> </w:t>
      </w:r>
      <w:r>
        <w:rPr>
          <w:w w:val="105"/>
        </w:rPr>
        <w:t>bokning,</w:t>
      </w:r>
      <w:r>
        <w:rPr>
          <w:spacing w:val="-5"/>
          <w:w w:val="105"/>
        </w:rPr>
        <w:t xml:space="preserve"> </w:t>
      </w:r>
      <w:r>
        <w:rPr>
          <w:w w:val="105"/>
        </w:rPr>
        <w:t xml:space="preserve">användning och städning av dessa gemensamma utrymmen. </w:t>
      </w:r>
      <w:r w:rsidR="003936B8" w:rsidRPr="003936B8">
        <w:rPr>
          <w:w w:val="105"/>
        </w:rPr>
        <w:t>En avgift tas ut per hyrt tillfälle. För aktuella avgifter på respektive bastu och övernattningsrum</w:t>
      </w:r>
      <w:r w:rsidR="003936B8">
        <w:rPr>
          <w:w w:val="105"/>
        </w:rPr>
        <w:t xml:space="preserve">. </w:t>
      </w:r>
      <w:r>
        <w:rPr>
          <w:w w:val="105"/>
        </w:rPr>
        <w:t xml:space="preserve">Läs mer under rubriken </w:t>
      </w:r>
      <w:r>
        <w:rPr>
          <w:i/>
          <w:w w:val="105"/>
        </w:rPr>
        <w:t xml:space="preserve">Boendeservice </w:t>
      </w:r>
      <w:r>
        <w:rPr>
          <w:w w:val="105"/>
        </w:rPr>
        <w:t xml:space="preserve">på vår förenings hemsida </w:t>
      </w:r>
      <w:hyperlink r:id="rId7" w:history="1">
        <w:r w:rsidR="00A213BB">
          <w:rPr>
            <w:rStyle w:val="Hyperlnk"/>
            <w:w w:val="105"/>
          </w:rPr>
          <w:t>hsb.se/</w:t>
        </w:r>
        <w:proofErr w:type="spellStart"/>
        <w:r w:rsidR="00A213BB">
          <w:rPr>
            <w:rStyle w:val="Hyperlnk"/>
            <w:w w:val="105"/>
          </w:rPr>
          <w:t>uppsala</w:t>
        </w:r>
        <w:proofErr w:type="spellEnd"/>
        <w:r w:rsidR="00A213BB">
          <w:rPr>
            <w:rStyle w:val="Hyperlnk"/>
            <w:w w:val="105"/>
          </w:rPr>
          <w:t>/</w:t>
        </w:r>
        <w:r w:rsidR="00A213BB">
          <w:rPr>
            <w:rStyle w:val="Hyperlnk"/>
            <w:w w:val="105"/>
          </w:rPr>
          <w:t>b</w:t>
        </w:r>
        <w:r w:rsidR="00A213BB">
          <w:rPr>
            <w:rStyle w:val="Hyperlnk"/>
            <w:w w:val="105"/>
          </w:rPr>
          <w:t>rf/hamnen</w:t>
        </w:r>
      </w:hyperlink>
    </w:p>
    <w:p w14:paraId="717E3BF3" w14:textId="77777777" w:rsidR="00EC64E6" w:rsidRDefault="00000000">
      <w:pPr>
        <w:pStyle w:val="Rubrik1"/>
        <w:spacing w:before="158"/>
      </w:pPr>
      <w:r>
        <w:rPr>
          <w:color w:val="2D74B5"/>
          <w:spacing w:val="-2"/>
        </w:rPr>
        <w:t>Växthus</w:t>
      </w:r>
    </w:p>
    <w:p w14:paraId="12CEDB22" w14:textId="77777777" w:rsidR="00EC64E6" w:rsidRDefault="00000000">
      <w:pPr>
        <w:pStyle w:val="Brdtext"/>
        <w:spacing w:before="33" w:line="266" w:lineRule="auto"/>
      </w:pPr>
      <w:r>
        <w:rPr>
          <w:w w:val="105"/>
        </w:rPr>
        <w:t>Växthuset</w:t>
      </w:r>
      <w:r>
        <w:rPr>
          <w:spacing w:val="-11"/>
          <w:w w:val="105"/>
        </w:rPr>
        <w:t xml:space="preserve"> </w:t>
      </w:r>
      <w:r>
        <w:rPr>
          <w:w w:val="105"/>
        </w:rPr>
        <w:t>bokas</w:t>
      </w:r>
      <w:r>
        <w:rPr>
          <w:spacing w:val="-11"/>
          <w:w w:val="105"/>
        </w:rPr>
        <w:t xml:space="preserve"> </w:t>
      </w:r>
      <w:r>
        <w:rPr>
          <w:w w:val="105"/>
        </w:rPr>
        <w:t>via</w:t>
      </w:r>
      <w:r>
        <w:rPr>
          <w:spacing w:val="-10"/>
          <w:w w:val="105"/>
        </w:rPr>
        <w:t xml:space="preserve"> </w:t>
      </w:r>
      <w:r>
        <w:rPr>
          <w:w w:val="105"/>
        </w:rPr>
        <w:t>vårt</w:t>
      </w:r>
      <w:r>
        <w:rPr>
          <w:spacing w:val="-11"/>
          <w:w w:val="105"/>
        </w:rPr>
        <w:t xml:space="preserve"> </w:t>
      </w:r>
      <w:r>
        <w:rPr>
          <w:w w:val="105"/>
        </w:rPr>
        <w:t>bokningssystem</w:t>
      </w:r>
      <w:r>
        <w:rPr>
          <w:spacing w:val="-8"/>
          <w:w w:val="105"/>
        </w:rPr>
        <w:t xml:space="preserve"> </w:t>
      </w:r>
      <w:r>
        <w:rPr>
          <w:w w:val="105"/>
        </w:rPr>
        <w:t>på</w:t>
      </w:r>
      <w:r>
        <w:rPr>
          <w:spacing w:val="-10"/>
          <w:w w:val="105"/>
        </w:rPr>
        <w:t xml:space="preserve"> </w:t>
      </w:r>
      <w:r>
        <w:rPr>
          <w:w w:val="105"/>
        </w:rPr>
        <w:t>samma</w:t>
      </w:r>
      <w:r>
        <w:rPr>
          <w:spacing w:val="-8"/>
          <w:w w:val="105"/>
        </w:rPr>
        <w:t xml:space="preserve"> </w:t>
      </w:r>
      <w:r>
        <w:rPr>
          <w:w w:val="105"/>
        </w:rPr>
        <w:t>sätt</w:t>
      </w:r>
      <w:r>
        <w:rPr>
          <w:spacing w:val="-11"/>
          <w:w w:val="105"/>
        </w:rPr>
        <w:t xml:space="preserve"> </w:t>
      </w:r>
      <w:r>
        <w:rPr>
          <w:w w:val="105"/>
        </w:rPr>
        <w:t>som</w:t>
      </w:r>
      <w:r>
        <w:rPr>
          <w:spacing w:val="-11"/>
          <w:w w:val="105"/>
        </w:rPr>
        <w:t xml:space="preserve"> </w:t>
      </w:r>
      <w:r>
        <w:rPr>
          <w:w w:val="105"/>
        </w:rPr>
        <w:t>för</w:t>
      </w:r>
      <w:r>
        <w:rPr>
          <w:spacing w:val="-9"/>
          <w:w w:val="105"/>
        </w:rPr>
        <w:t xml:space="preserve"> </w:t>
      </w:r>
      <w:r>
        <w:rPr>
          <w:w w:val="105"/>
        </w:rPr>
        <w:t>relaxen</w:t>
      </w:r>
      <w:r>
        <w:rPr>
          <w:spacing w:val="-10"/>
          <w:w w:val="105"/>
        </w:rPr>
        <w:t xml:space="preserve"> </w:t>
      </w:r>
      <w:r>
        <w:rPr>
          <w:w w:val="105"/>
        </w:rPr>
        <w:t>och</w:t>
      </w:r>
      <w:r>
        <w:rPr>
          <w:spacing w:val="-10"/>
          <w:w w:val="105"/>
        </w:rPr>
        <w:t xml:space="preserve"> </w:t>
      </w:r>
      <w:r>
        <w:rPr>
          <w:w w:val="105"/>
        </w:rPr>
        <w:t>övernattningsrummet.</w:t>
      </w:r>
      <w:r>
        <w:rPr>
          <w:spacing w:val="-8"/>
          <w:w w:val="105"/>
        </w:rPr>
        <w:t xml:space="preserve"> </w:t>
      </w:r>
      <w:r>
        <w:rPr>
          <w:w w:val="105"/>
        </w:rPr>
        <w:t>Även</w:t>
      </w:r>
      <w:r>
        <w:rPr>
          <w:spacing w:val="-9"/>
          <w:w w:val="105"/>
        </w:rPr>
        <w:t xml:space="preserve"> </w:t>
      </w:r>
      <w:r>
        <w:rPr>
          <w:w w:val="105"/>
        </w:rPr>
        <w:t>här ser du till att ställa i ordning och snygga till efter dig. Ingen avgift tas för närvarande ut.</w:t>
      </w:r>
    </w:p>
    <w:p w14:paraId="24B95296" w14:textId="77777777" w:rsidR="00EC64E6" w:rsidRDefault="00000000">
      <w:pPr>
        <w:spacing w:before="148"/>
        <w:ind w:left="127"/>
        <w:rPr>
          <w:i/>
          <w:sz w:val="20"/>
        </w:rPr>
      </w:pPr>
      <w:r>
        <w:rPr>
          <w:i/>
          <w:sz w:val="20"/>
        </w:rPr>
        <w:t>Vänligen</w:t>
      </w:r>
      <w:r>
        <w:rPr>
          <w:i/>
          <w:spacing w:val="10"/>
          <w:sz w:val="20"/>
        </w:rPr>
        <w:t xml:space="preserve"> </w:t>
      </w:r>
      <w:r>
        <w:rPr>
          <w:i/>
          <w:sz w:val="20"/>
        </w:rPr>
        <w:t>Styrelsen</w:t>
      </w:r>
      <w:r>
        <w:rPr>
          <w:i/>
          <w:spacing w:val="11"/>
          <w:sz w:val="20"/>
        </w:rPr>
        <w:t xml:space="preserve"> </w:t>
      </w:r>
      <w:r>
        <w:rPr>
          <w:i/>
          <w:sz w:val="20"/>
        </w:rPr>
        <w:t>för</w:t>
      </w:r>
      <w:r>
        <w:rPr>
          <w:i/>
          <w:spacing w:val="11"/>
          <w:sz w:val="20"/>
        </w:rPr>
        <w:t xml:space="preserve"> </w:t>
      </w:r>
      <w:r>
        <w:rPr>
          <w:i/>
          <w:sz w:val="20"/>
        </w:rPr>
        <w:t>HSB</w:t>
      </w:r>
      <w:r>
        <w:rPr>
          <w:i/>
          <w:spacing w:val="5"/>
          <w:sz w:val="20"/>
        </w:rPr>
        <w:t xml:space="preserve"> </w:t>
      </w:r>
      <w:r>
        <w:rPr>
          <w:i/>
          <w:sz w:val="20"/>
        </w:rPr>
        <w:t>Brf</w:t>
      </w:r>
      <w:r>
        <w:rPr>
          <w:i/>
          <w:spacing w:val="5"/>
          <w:sz w:val="20"/>
        </w:rPr>
        <w:t xml:space="preserve"> </w:t>
      </w:r>
      <w:r>
        <w:rPr>
          <w:i/>
          <w:sz w:val="20"/>
        </w:rPr>
        <w:t>402</w:t>
      </w:r>
      <w:r>
        <w:rPr>
          <w:i/>
          <w:spacing w:val="12"/>
          <w:sz w:val="20"/>
        </w:rPr>
        <w:t xml:space="preserve"> </w:t>
      </w:r>
      <w:r>
        <w:rPr>
          <w:i/>
          <w:spacing w:val="-2"/>
          <w:sz w:val="20"/>
        </w:rPr>
        <w:t>Hamnen</w:t>
      </w:r>
    </w:p>
    <w:sectPr w:rsidR="00EC64E6">
      <w:pgSz w:w="12240" w:h="15840"/>
      <w:pgMar w:top="1740" w:right="1720" w:bottom="1320" w:left="1720" w:header="666" w:footer="11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4390BE" w14:textId="77777777" w:rsidR="00781357" w:rsidRDefault="00781357">
      <w:r>
        <w:separator/>
      </w:r>
    </w:p>
  </w:endnote>
  <w:endnote w:type="continuationSeparator" w:id="0">
    <w:p w14:paraId="3BF14263" w14:textId="77777777" w:rsidR="00781357" w:rsidRDefault="00781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014DDF" w14:textId="77777777" w:rsidR="00781357" w:rsidRDefault="00781357">
      <w:r>
        <w:separator/>
      </w:r>
    </w:p>
  </w:footnote>
  <w:footnote w:type="continuationSeparator" w:id="0">
    <w:p w14:paraId="3C4C4463" w14:textId="77777777" w:rsidR="00781357" w:rsidRDefault="007813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610D68" w14:textId="77777777" w:rsidR="00EC64E6" w:rsidRDefault="00000000">
    <w:pPr>
      <w:pStyle w:val="Brdtext"/>
      <w:spacing w:line="14" w:lineRule="auto"/>
      <w:ind w:left="0" w:right="0"/>
      <w:rPr>
        <w:sz w:val="20"/>
      </w:rPr>
    </w:pPr>
    <w:r>
      <w:rPr>
        <w:noProof/>
      </w:rPr>
      <mc:AlternateContent>
        <mc:Choice Requires="wps">
          <w:drawing>
            <wp:anchor distT="0" distB="0" distL="0" distR="0" simplePos="0" relativeHeight="487548928" behindDoc="1" locked="0" layoutInCell="1" allowOverlap="1" wp14:anchorId="0EF3E7B1" wp14:editId="3E0C2108">
              <wp:simplePos x="0" y="0"/>
              <wp:positionH relativeFrom="page">
                <wp:posOffset>1160822</wp:posOffset>
              </wp:positionH>
              <wp:positionV relativeFrom="page">
                <wp:posOffset>410087</wp:posOffset>
              </wp:positionV>
              <wp:extent cx="1716405" cy="21272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6405" cy="212725"/>
                      </a:xfrm>
                      <a:prstGeom prst="rect">
                        <a:avLst/>
                      </a:prstGeom>
                    </wps:spPr>
                    <wps:txbx>
                      <w:txbxContent>
                        <w:p w14:paraId="0842C16D" w14:textId="77777777" w:rsidR="00EC64E6" w:rsidRDefault="00000000">
                          <w:pPr>
                            <w:spacing w:before="15"/>
                            <w:ind w:left="20"/>
                            <w:rPr>
                              <w:rFonts w:ascii="Arial"/>
                              <w:b/>
                              <w:sz w:val="26"/>
                            </w:rPr>
                          </w:pPr>
                          <w:r>
                            <w:rPr>
                              <w:rFonts w:ascii="Arial"/>
                              <w:b/>
                              <w:color w:val="1F4D79"/>
                              <w:w w:val="95"/>
                              <w:sz w:val="26"/>
                            </w:rPr>
                            <w:t>HSB</w:t>
                          </w:r>
                          <w:r>
                            <w:rPr>
                              <w:rFonts w:ascii="Arial"/>
                              <w:b/>
                              <w:color w:val="1F4D79"/>
                              <w:spacing w:val="-8"/>
                              <w:w w:val="95"/>
                              <w:sz w:val="26"/>
                            </w:rPr>
                            <w:t xml:space="preserve"> </w:t>
                          </w:r>
                          <w:r>
                            <w:rPr>
                              <w:rFonts w:ascii="Arial"/>
                              <w:b/>
                              <w:color w:val="1F4D79"/>
                              <w:w w:val="95"/>
                              <w:sz w:val="26"/>
                            </w:rPr>
                            <w:t>BRF</w:t>
                          </w:r>
                          <w:r>
                            <w:rPr>
                              <w:rFonts w:ascii="Arial"/>
                              <w:b/>
                              <w:color w:val="1F4D79"/>
                              <w:spacing w:val="-5"/>
                              <w:w w:val="95"/>
                              <w:sz w:val="26"/>
                            </w:rPr>
                            <w:t xml:space="preserve"> </w:t>
                          </w:r>
                          <w:r>
                            <w:rPr>
                              <w:rFonts w:ascii="Arial"/>
                              <w:b/>
                              <w:color w:val="1F4D79"/>
                              <w:w w:val="95"/>
                              <w:sz w:val="26"/>
                            </w:rPr>
                            <w:t>402</w:t>
                          </w:r>
                          <w:r>
                            <w:rPr>
                              <w:rFonts w:ascii="Arial"/>
                              <w:b/>
                              <w:color w:val="1F4D79"/>
                              <w:spacing w:val="-3"/>
                              <w:w w:val="95"/>
                              <w:sz w:val="26"/>
                            </w:rPr>
                            <w:t xml:space="preserve"> </w:t>
                          </w:r>
                          <w:r>
                            <w:rPr>
                              <w:rFonts w:ascii="Arial"/>
                              <w:b/>
                              <w:color w:val="1F4D79"/>
                              <w:spacing w:val="-2"/>
                              <w:w w:val="90"/>
                              <w:sz w:val="26"/>
                            </w:rPr>
                            <w:t>HAMNEN</w:t>
                          </w:r>
                        </w:p>
                      </w:txbxContent>
                    </wps:txbx>
                    <wps:bodyPr wrap="square" lIns="0" tIns="0" rIns="0" bIns="0" rtlCol="0">
                      <a:noAutofit/>
                    </wps:bodyPr>
                  </wps:wsp>
                </a:graphicData>
              </a:graphic>
            </wp:anchor>
          </w:drawing>
        </mc:Choice>
        <mc:Fallback>
          <w:pict>
            <v:shapetype w14:anchorId="0EF3E7B1" id="_x0000_t202" coordsize="21600,21600" o:spt="202" path="m,l,21600r21600,l21600,xe">
              <v:stroke joinstyle="miter"/>
              <v:path gradientshapeok="t" o:connecttype="rect"/>
            </v:shapetype>
            <v:shape id="Textbox 1" o:spid="_x0000_s1026" type="#_x0000_t202" style="position:absolute;margin-left:91.4pt;margin-top:32.3pt;width:135.15pt;height:16.75pt;z-index:-15767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" filled="f" stroked="f">
              <v:textbox inset="0,0,0,0">
                <w:txbxContent>
                  <w:p w14:paraId="0842C16D" w14:textId="77777777" w:rsidR="00EC64E6" w:rsidRDefault="00000000">
                    <w:pPr>
                      <w:spacing w:before="15"/>
                      <w:ind w:left="20"/>
                      <w:rPr>
                        <w:rFonts w:ascii="Arial"/>
                        <w:b/>
                        <w:sz w:val="26"/>
                      </w:rPr>
                    </w:pPr>
                    <w:r>
                      <w:rPr>
                        <w:rFonts w:ascii="Arial"/>
                        <w:b/>
                        <w:color w:val="1F4D79"/>
                        <w:w w:val="95"/>
                        <w:sz w:val="26"/>
                      </w:rPr>
                      <w:t>HSB</w:t>
                    </w:r>
                    <w:r>
                      <w:rPr>
                        <w:rFonts w:ascii="Arial"/>
                        <w:b/>
                        <w:color w:val="1F4D79"/>
                        <w:spacing w:val="-8"/>
                        <w:w w:val="95"/>
                        <w:sz w:val="26"/>
                      </w:rPr>
                      <w:t xml:space="preserve"> </w:t>
                    </w:r>
                    <w:r>
                      <w:rPr>
                        <w:rFonts w:ascii="Arial"/>
                        <w:b/>
                        <w:color w:val="1F4D79"/>
                        <w:w w:val="95"/>
                        <w:sz w:val="26"/>
                      </w:rPr>
                      <w:t>BRF</w:t>
                    </w:r>
                    <w:r>
                      <w:rPr>
                        <w:rFonts w:ascii="Arial"/>
                        <w:b/>
                        <w:color w:val="1F4D79"/>
                        <w:spacing w:val="-5"/>
                        <w:w w:val="95"/>
                        <w:sz w:val="26"/>
                      </w:rPr>
                      <w:t xml:space="preserve"> </w:t>
                    </w:r>
                    <w:r>
                      <w:rPr>
                        <w:rFonts w:ascii="Arial"/>
                        <w:b/>
                        <w:color w:val="1F4D79"/>
                        <w:w w:val="95"/>
                        <w:sz w:val="26"/>
                      </w:rPr>
                      <w:t>402</w:t>
                    </w:r>
                    <w:r>
                      <w:rPr>
                        <w:rFonts w:ascii="Arial"/>
                        <w:b/>
                        <w:color w:val="1F4D79"/>
                        <w:spacing w:val="-3"/>
                        <w:w w:val="95"/>
                        <w:sz w:val="26"/>
                      </w:rPr>
                      <w:t xml:space="preserve"> </w:t>
                    </w:r>
                    <w:r>
                      <w:rPr>
                        <w:rFonts w:ascii="Arial"/>
                        <w:b/>
                        <w:color w:val="1F4D79"/>
                        <w:spacing w:val="-2"/>
                        <w:w w:val="90"/>
                        <w:sz w:val="26"/>
                      </w:rPr>
                      <w:t>HAMNEN</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C64E6"/>
    <w:rsid w:val="000A7E2C"/>
    <w:rsid w:val="003936B8"/>
    <w:rsid w:val="00781357"/>
    <w:rsid w:val="00A213BB"/>
    <w:rsid w:val="00D4067D"/>
    <w:rsid w:val="00EC64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6423B"/>
  <w15:docId w15:val="{4CE775E0-76DE-4FD1-81FC-6421EA0FF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sv-SE"/>
    </w:rPr>
  </w:style>
  <w:style w:type="paragraph" w:styleId="Rubrik1">
    <w:name w:val="heading 1"/>
    <w:basedOn w:val="Normal"/>
    <w:uiPriority w:val="9"/>
    <w:qFormat/>
    <w:pPr>
      <w:spacing w:before="144"/>
      <w:ind w:left="127"/>
      <w:outlineLvl w:val="0"/>
    </w:pPr>
    <w:rPr>
      <w:sz w:val="24"/>
      <w:szCs w:val="24"/>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xt">
    <w:name w:val="Body Text"/>
    <w:basedOn w:val="Normal"/>
    <w:uiPriority w:val="1"/>
    <w:qFormat/>
    <w:pPr>
      <w:ind w:left="127" w:right="204"/>
    </w:pPr>
    <w:rPr>
      <w:sz w:val="18"/>
      <w:szCs w:val="18"/>
    </w:rPr>
  </w:style>
  <w:style w:type="paragraph" w:styleId="Rubrik">
    <w:name w:val="Title"/>
    <w:basedOn w:val="Normal"/>
    <w:uiPriority w:val="10"/>
    <w:qFormat/>
    <w:pPr>
      <w:spacing w:before="292"/>
      <w:ind w:left="127"/>
    </w:pPr>
    <w:rPr>
      <w:sz w:val="37"/>
      <w:szCs w:val="37"/>
    </w:rPr>
  </w:style>
  <w:style w:type="paragraph" w:styleId="Liststycke">
    <w:name w:val="List Paragraph"/>
    <w:basedOn w:val="Normal"/>
    <w:uiPriority w:val="1"/>
    <w:qFormat/>
  </w:style>
  <w:style w:type="paragraph" w:customStyle="1" w:styleId="TableParagraph">
    <w:name w:val="Table Paragraph"/>
    <w:basedOn w:val="Normal"/>
    <w:uiPriority w:val="1"/>
    <w:qFormat/>
  </w:style>
  <w:style w:type="paragraph" w:styleId="Sidhuvud">
    <w:name w:val="header"/>
    <w:basedOn w:val="Normal"/>
    <w:link w:val="SidhuvudChar"/>
    <w:uiPriority w:val="99"/>
    <w:unhideWhenUsed/>
    <w:rsid w:val="00D4067D"/>
    <w:pPr>
      <w:tabs>
        <w:tab w:val="center" w:pos="4536"/>
        <w:tab w:val="right" w:pos="9072"/>
      </w:tabs>
    </w:pPr>
  </w:style>
  <w:style w:type="character" w:customStyle="1" w:styleId="SidhuvudChar">
    <w:name w:val="Sidhuvud Char"/>
    <w:basedOn w:val="Standardstycketeckensnitt"/>
    <w:link w:val="Sidhuvud"/>
    <w:uiPriority w:val="99"/>
    <w:rsid w:val="00D4067D"/>
    <w:rPr>
      <w:rFonts w:ascii="Calibri" w:eastAsia="Calibri" w:hAnsi="Calibri" w:cs="Calibri"/>
      <w:lang w:val="sv-SE"/>
    </w:rPr>
  </w:style>
  <w:style w:type="paragraph" w:styleId="Sidfot">
    <w:name w:val="footer"/>
    <w:basedOn w:val="Normal"/>
    <w:link w:val="SidfotChar"/>
    <w:uiPriority w:val="99"/>
    <w:unhideWhenUsed/>
    <w:rsid w:val="00D4067D"/>
    <w:pPr>
      <w:tabs>
        <w:tab w:val="center" w:pos="4536"/>
        <w:tab w:val="right" w:pos="9072"/>
      </w:tabs>
    </w:pPr>
  </w:style>
  <w:style w:type="character" w:customStyle="1" w:styleId="SidfotChar">
    <w:name w:val="Sidfot Char"/>
    <w:basedOn w:val="Standardstycketeckensnitt"/>
    <w:link w:val="Sidfot"/>
    <w:uiPriority w:val="99"/>
    <w:rsid w:val="00D4067D"/>
    <w:rPr>
      <w:rFonts w:ascii="Calibri" w:eastAsia="Calibri" w:hAnsi="Calibri" w:cs="Calibri"/>
      <w:lang w:val="sv-SE"/>
    </w:rPr>
  </w:style>
  <w:style w:type="character" w:styleId="Hyperlnk">
    <w:name w:val="Hyperlink"/>
    <w:basedOn w:val="Standardstycketeckensnitt"/>
    <w:uiPriority w:val="99"/>
    <w:unhideWhenUsed/>
    <w:rsid w:val="003936B8"/>
    <w:rPr>
      <w:color w:val="0000FF" w:themeColor="hyperlink"/>
      <w:u w:val="single"/>
    </w:rPr>
  </w:style>
  <w:style w:type="character" w:styleId="Olstomnmnande">
    <w:name w:val="Unresolved Mention"/>
    <w:basedOn w:val="Standardstycketeckensnitt"/>
    <w:uiPriority w:val="99"/>
    <w:semiHidden/>
    <w:unhideWhenUsed/>
    <w:rsid w:val="003936B8"/>
    <w:rPr>
      <w:color w:val="605E5C"/>
      <w:shd w:val="clear" w:color="auto" w:fill="E1DFDD"/>
    </w:rPr>
  </w:style>
  <w:style w:type="character" w:styleId="AnvndHyperlnk">
    <w:name w:val="FollowedHyperlink"/>
    <w:basedOn w:val="Standardstycketeckensnitt"/>
    <w:uiPriority w:val="99"/>
    <w:semiHidden/>
    <w:unhideWhenUsed/>
    <w:rsid w:val="00A213B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hsb.se/uppsala/brf/hamn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1130</Words>
  <Characters>5989</Characters>
  <Application>Microsoft Office Word</Application>
  <DocSecurity>0</DocSecurity>
  <Lines>49</Lines>
  <Paragraphs>14</Paragraphs>
  <ScaleCrop>false</ScaleCrop>
  <Company/>
  <LinksUpToDate>false</LinksUpToDate>
  <CharactersWithSpaces>7105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trivselregler_220109</dc:title>
  <dc:creator>kakha</dc:creator>
  <cp:lastModifiedBy>Kakha Rostia</cp:lastModifiedBy>
  <cp:revision>4</cp:revision>
  <dcterms:created xsi:type="dcterms:W3CDTF">2024-11-29T12:07:00Z</dcterms:created>
  <dcterms:modified xsi:type="dcterms:W3CDTF">2024-11-29T12:10:00Z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2023-02-23T00:00:00Z</vt:filetime>
  </property>
  <property fmtid="{D5CDD505-2E9C-101B-9397-08002B2CF9AE}" pid="3" name="LastSaved">
    <vt:filetime>2024-11-29T00:00:00Z</vt:filetime>
  </property>
  <property fmtid="{D5CDD505-2E9C-101B-9397-08002B2CF9AE}" pid="4" name="Producer">
    <vt:lpwstr>Microsoft: Print To PDF</vt:lpwstr>
  </property>
</Properties>
</file>