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keepNext w:val="false"/>
        <w:keepLines w:val="false"/>
        <w:pageBreakBefore w:val="false"/>
        <w:widowControl w:val="false"/>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 xml:space="preserve">                                                                                                                                                                   </w:t>
      </w:r>
    </w:p>
    <w:tbl>
      <w:tblPr>
        <w:tblStyle w:val="Table1"/>
        <w:tblW w:w="10330" w:type="dxa"/>
        <w:jc w:val="left"/>
        <w:tblInd w:w="96" w:type="dxa"/>
        <w:tblLayout w:type="fixed"/>
        <w:tblCellMar>
          <w:top w:w="0" w:type="dxa"/>
          <w:left w:w="108" w:type="dxa"/>
          <w:bottom w:w="0" w:type="dxa"/>
          <w:right w:w="108" w:type="dxa"/>
        </w:tblCellMar>
        <w:tblLook w:val="0400"/>
      </w:tblPr>
      <w:tblGrid>
        <w:gridCol w:w="10330"/>
      </w:tblGrid>
      <w:tr>
        <w:trPr>
          <w:trHeight w:val="903" w:hRule="atLeast"/>
        </w:trPr>
        <w:tc>
          <w:tcPr>
            <w:tcW w:w="10330" w:type="dxa"/>
            <w:tcBorders>
              <w:top w:val="single" w:sz="12" w:space="0" w:color="8EAADB"/>
              <w:left w:val="single" w:sz="12" w:space="0" w:color="8EAADB"/>
              <w:bottom w:val="single" w:sz="12" w:space="0" w:color="8EAADB"/>
              <w:right w:val="single" w:sz="12" w:space="0" w:color="8EAADB"/>
            </w:tcBorders>
            <w:shd w:fill="9999FF" w:val="clear"/>
          </w:tcPr>
          <w:p>
            <w:pPr>
              <w:pStyle w:val="LOnormal"/>
              <w:widowControl w:val="false"/>
              <w:spacing w:lineRule="auto" w:line="240" w:before="240" w:after="0"/>
              <w:jc w:val="center"/>
              <w:rPr>
                <w:sz w:val="72"/>
                <w:szCs w:val="72"/>
              </w:rPr>
            </w:pPr>
            <w:r>
              <w:rPr>
                <w:rFonts w:eastAsia="Federo" w:cs="Federo" w:ascii="Federo" w:hAnsi="Federo"/>
                <w:b/>
                <w:i/>
                <w:color w:val="FFFFFF"/>
                <w:sz w:val="72"/>
                <w:szCs w:val="72"/>
              </w:rPr>
              <w:t>Almhögsbladet</w:t>
            </w:r>
          </w:p>
          <w:p>
            <w:pPr>
              <w:pStyle w:val="LOnormal"/>
              <w:widowControl w:val="false"/>
              <w:spacing w:lineRule="auto" w:line="240" w:before="240" w:after="0"/>
              <w:jc w:val="center"/>
              <w:rPr>
                <w:sz w:val="48"/>
                <w:szCs w:val="48"/>
              </w:rPr>
            </w:pPr>
            <w:r>
              <w:rPr>
                <w:rFonts w:eastAsia="Federo" w:cs="Federo" w:ascii="Federo" w:hAnsi="Federo"/>
                <w:b/>
                <w:i/>
                <w:color w:val="FFFFFF"/>
                <w:sz w:val="48"/>
                <w:szCs w:val="48"/>
              </w:rPr>
              <w:t>Oktober 2024</w:t>
            </w:r>
          </w:p>
          <w:p>
            <w:pPr>
              <w:pStyle w:val="LOnormal"/>
              <w:widowControl w:val="false"/>
              <w:spacing w:lineRule="auto" w:line="240" w:before="240" w:after="0"/>
              <w:jc w:val="center"/>
              <w:rPr>
                <w:sz w:val="48"/>
                <w:szCs w:val="48"/>
              </w:rPr>
            </w:pPr>
            <w:r>
              <w:rPr>
                <w:sz w:val="48"/>
                <w:szCs w:val="48"/>
              </w:rPr>
            </w:r>
          </w:p>
        </w:tc>
      </w:tr>
      <w:tr>
        <w:trPr>
          <w:trHeight w:val="1528" w:hRule="atLeast"/>
        </w:trPr>
        <w:tc>
          <w:tcPr>
            <w:tcW w:w="10330" w:type="dxa"/>
            <w:tcBorders>
              <w:top w:val="single" w:sz="12" w:space="0" w:color="8EAADB"/>
              <w:left w:val="single" w:sz="12" w:space="0" w:color="8EAADB"/>
              <w:bottom w:val="single" w:sz="12" w:space="0" w:color="8EAADB"/>
              <w:right w:val="single" w:sz="12" w:space="0" w:color="8EAADB"/>
            </w:tcBorders>
            <w:shd w:fill="auto" w:val="clear"/>
          </w:tcPr>
          <w:p>
            <w:pPr>
              <w:pStyle w:val="LOnormal"/>
              <w:widowControl w:val="false"/>
              <w:spacing w:lineRule="auto" w:line="240" w:before="0" w:after="0"/>
              <w:jc w:val="left"/>
              <w:rPr>
                <w:sz w:val="24"/>
                <w:szCs w:val="24"/>
              </w:rPr>
            </w:pPr>
            <w:r>
              <w:rPr>
                <w:sz w:val="24"/>
                <w:szCs w:val="24"/>
              </w:rPr>
              <w:drawing>
                <wp:anchor behindDoc="0" distT="0" distB="0" distL="0" distR="0" simplePos="0" locked="0" layoutInCell="0" allowOverlap="1" relativeHeight="3">
                  <wp:simplePos x="0" y="0"/>
                  <wp:positionH relativeFrom="column">
                    <wp:posOffset>37465</wp:posOffset>
                  </wp:positionH>
                  <wp:positionV relativeFrom="paragraph">
                    <wp:posOffset>127000</wp:posOffset>
                  </wp:positionV>
                  <wp:extent cx="808990" cy="761365"/>
                  <wp:effectExtent l="0" t="0" r="0" b="0"/>
                  <wp:wrapSquare wrapText="largest"/>
                  <wp:docPr id="1" name="Bild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1" descr=""/>
                          <pic:cNvPicPr>
                            <a:picLocks noChangeAspect="1" noChangeArrowheads="1"/>
                          </pic:cNvPicPr>
                        </pic:nvPicPr>
                        <pic:blipFill>
                          <a:blip r:embed="rId2"/>
                          <a:stretch>
                            <a:fillRect/>
                          </a:stretch>
                        </pic:blipFill>
                        <pic:spPr bwMode="auto">
                          <a:xfrm>
                            <a:off x="0" y="0"/>
                            <a:ext cx="808990" cy="761365"/>
                          </a:xfrm>
                          <a:prstGeom prst="rect">
                            <a:avLst/>
                          </a:prstGeom>
                        </pic:spPr>
                      </pic:pic>
                    </a:graphicData>
                  </a:graphic>
                </wp:anchor>
              </w:drawing>
            </w:r>
          </w:p>
          <w:p>
            <w:pPr>
              <w:pStyle w:val="LOnormal"/>
              <w:widowControl w:val="false"/>
              <w:spacing w:lineRule="auto" w:line="240" w:before="0" w:after="0"/>
              <w:jc w:val="left"/>
              <w:rPr>
                <w:sz w:val="24"/>
                <w:szCs w:val="24"/>
              </w:rPr>
            </w:pPr>
            <w:r>
              <w:rPr>
                <w:rFonts w:eastAsia="Calibri" w:cs="Calibri"/>
                <w:b w:val="false"/>
                <w:i w:val="false"/>
                <w:caps w:val="false"/>
                <w:smallCaps w:val="false"/>
                <w:color w:val="62615F"/>
                <w:spacing w:val="0"/>
                <w:sz w:val="24"/>
                <w:szCs w:val="24"/>
                <w:u w:val="none"/>
              </w:rPr>
              <w:t xml:space="preserve"> </w:t>
            </w:r>
            <w:r>
              <w:rPr>
                <w:rFonts w:eastAsia="Calibri" w:cs="Calibri"/>
                <w:b w:val="false"/>
                <w:i w:val="false"/>
                <w:caps w:val="false"/>
                <w:smallCaps w:val="false"/>
                <w:color w:val="62615F"/>
                <w:spacing w:val="0"/>
                <w:sz w:val="20"/>
                <w:szCs w:val="20"/>
                <w:u w:val="none"/>
              </w:rPr>
              <w:t xml:space="preserve">   </w:t>
            </w:r>
            <w:r>
              <w:rPr>
                <w:rFonts w:eastAsia="Calibri" w:cs="Calibri"/>
                <w:b/>
                <w:bCs/>
                <w:i w:val="false"/>
                <w:caps w:val="false"/>
                <w:smallCaps w:val="false"/>
                <w:color w:val="62615F"/>
                <w:spacing w:val="0"/>
                <w:sz w:val="22"/>
                <w:szCs w:val="22"/>
                <w:u w:val="none"/>
              </w:rPr>
              <w:t>Sakta sjunker solen ner i skymningsdis och förebådar kväll. Med ens visar höstens färgpalett.</w:t>
            </w:r>
          </w:p>
          <w:p>
            <w:pPr>
              <w:pStyle w:val="LOnormal"/>
              <w:widowControl w:val="false"/>
              <w:spacing w:lineRule="auto" w:line="240" w:before="0" w:after="0"/>
              <w:jc w:val="left"/>
              <w:rPr>
                <w:b/>
                <w:b/>
                <w:bCs/>
                <w:sz w:val="22"/>
                <w:szCs w:val="22"/>
              </w:rPr>
            </w:pPr>
            <w:r>
              <w:rPr>
                <w:rFonts w:eastAsia="Calibri" w:cs="Calibri"/>
                <w:b/>
                <w:bCs/>
                <w:i w:val="false"/>
                <w:caps w:val="false"/>
                <w:smallCaps w:val="false"/>
                <w:color w:val="62615F"/>
                <w:spacing w:val="0"/>
                <w:sz w:val="22"/>
                <w:szCs w:val="22"/>
                <w:u w:val="none"/>
              </w:rPr>
              <w:t xml:space="preserve">    </w:t>
            </w:r>
            <w:r>
              <w:rPr>
                <w:rFonts w:eastAsia="Calibri" w:cs="Calibri"/>
                <w:b/>
                <w:bCs/>
                <w:i w:val="false"/>
                <w:caps w:val="false"/>
                <w:smallCaps w:val="false"/>
                <w:color w:val="62615F"/>
                <w:spacing w:val="0"/>
                <w:sz w:val="22"/>
                <w:szCs w:val="22"/>
                <w:u w:val="none"/>
              </w:rPr>
              <w:t>Den stundande vintern öppnar dörren på glänt. Vinden söker och finner vind såsom vindar i</w:t>
            </w:r>
          </w:p>
          <w:p>
            <w:pPr>
              <w:pStyle w:val="LOnormal"/>
              <w:widowControl w:val="false"/>
              <w:spacing w:lineRule="auto" w:line="240" w:before="0" w:after="0"/>
              <w:jc w:val="left"/>
              <w:rPr>
                <w:sz w:val="24"/>
                <w:szCs w:val="24"/>
              </w:rPr>
            </w:pPr>
            <w:r>
              <w:rPr>
                <w:rFonts w:eastAsia="Calibri" w:cs="Calibri"/>
                <w:b/>
                <w:bCs/>
                <w:i w:val="false"/>
                <w:caps w:val="false"/>
                <w:smallCaps w:val="false"/>
                <w:color w:val="62615F"/>
                <w:spacing w:val="0"/>
                <w:sz w:val="22"/>
                <w:szCs w:val="22"/>
                <w:u w:val="none"/>
              </w:rPr>
              <w:t xml:space="preserve">    </w:t>
            </w:r>
            <w:r>
              <w:rPr>
                <w:rFonts w:eastAsia="Calibri" w:cs="Calibri"/>
                <w:b/>
                <w:bCs/>
                <w:i w:val="false"/>
                <w:caps w:val="false"/>
                <w:smallCaps w:val="false"/>
                <w:color w:val="62615F"/>
                <w:spacing w:val="0"/>
                <w:sz w:val="22"/>
                <w:szCs w:val="22"/>
                <w:u w:val="none"/>
              </w:rPr>
              <w:t>alla tider funnit varandra.</w:t>
            </w:r>
          </w:p>
          <w:p>
            <w:pPr>
              <w:pStyle w:val="LOnormal"/>
              <w:widowControl w:val="false"/>
              <w:spacing w:lineRule="auto" w:line="240" w:before="0" w:after="0"/>
              <w:jc w:val="left"/>
              <w:rPr>
                <w:sz w:val="24"/>
                <w:szCs w:val="24"/>
              </w:rPr>
            </w:pPr>
            <w:r>
              <w:rPr>
                <w:sz w:val="24"/>
                <w:szCs w:val="24"/>
              </w:rPr>
            </w:r>
          </w:p>
          <w:p>
            <w:pPr>
              <w:pStyle w:val="Normal"/>
              <w:widowControl w:val="false"/>
              <w:spacing w:lineRule="auto" w:line="240" w:before="0" w:after="0"/>
              <w:jc w:val="left"/>
              <w:rPr>
                <w:rFonts w:ascii="Calibri" w:hAnsi="Calibri" w:eastAsia="Calibri" w:cs="Calibri"/>
                <w:sz w:val="24"/>
                <w:szCs w:val="24"/>
              </w:rPr>
            </w:pPr>
            <w:r>
              <w:rPr>
                <w:rFonts w:eastAsia="Calibri" w:cs="Calibri"/>
                <w:sz w:val="24"/>
                <w:szCs w:val="24"/>
              </w:rPr>
            </w:r>
          </w:p>
        </w:tc>
      </w:tr>
      <w:tr>
        <w:trPr>
          <w:trHeight w:val="2839" w:hRule="atLeast"/>
        </w:trPr>
        <w:tc>
          <w:tcPr>
            <w:tcW w:w="10330" w:type="dxa"/>
            <w:tcBorders>
              <w:top w:val="single" w:sz="12" w:space="0" w:color="8EAADB"/>
              <w:left w:val="single" w:sz="12" w:space="0" w:color="8EAADB"/>
              <w:bottom w:val="single" w:sz="12" w:space="0" w:color="8EAADB"/>
              <w:right w:val="single" w:sz="12" w:space="0" w:color="8EAADB"/>
            </w:tcBorders>
            <w:shd w:fill="auto" w:val="clear"/>
          </w:tcPr>
          <w:p>
            <w:pPr>
              <w:pStyle w:val="LOnormal"/>
              <w:widowControl w:val="false"/>
              <w:spacing w:lineRule="auto" w:line="240" w:before="0" w:after="0"/>
              <w:jc w:val="left"/>
              <w:rPr>
                <w:b/>
                <w:b/>
                <w:i/>
                <w:i/>
                <w:sz w:val="16"/>
                <w:szCs w:val="16"/>
              </w:rPr>
            </w:pPr>
            <w:r>
              <w:rPr>
                <w:b/>
                <w:i/>
                <w:sz w:val="16"/>
                <w:szCs w:val="16"/>
              </w:rPr>
            </w:r>
          </w:p>
          <w:p>
            <w:pPr>
              <w:pStyle w:val="LOnormal"/>
              <w:widowControl w:val="false"/>
              <w:spacing w:lineRule="auto" w:line="240" w:before="0" w:after="0"/>
              <w:jc w:val="left"/>
              <w:rPr>
                <w:b/>
                <w:b/>
                <w:i/>
                <w:i/>
                <w:sz w:val="20"/>
                <w:szCs w:val="20"/>
              </w:rPr>
            </w:pPr>
            <w:r>
              <w:rPr>
                <w:b/>
                <w:i/>
                <w:sz w:val="20"/>
                <w:szCs w:val="20"/>
              </w:rPr>
              <w:drawing>
                <wp:anchor behindDoc="0" distT="0" distB="0" distL="0" distR="0" simplePos="0" locked="0" layoutInCell="1" allowOverlap="1" relativeHeight="2">
                  <wp:simplePos x="0" y="0"/>
                  <wp:positionH relativeFrom="column">
                    <wp:posOffset>41275</wp:posOffset>
                  </wp:positionH>
                  <wp:positionV relativeFrom="paragraph">
                    <wp:posOffset>93980</wp:posOffset>
                  </wp:positionV>
                  <wp:extent cx="716915" cy="503555"/>
                  <wp:effectExtent l="0" t="0" r="0" b="0"/>
                  <wp:wrapSquare wrapText="largest"/>
                  <wp:docPr id="2"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pic:cNvPicPr>
                            <a:picLocks noChangeAspect="1" noChangeArrowheads="1"/>
                          </pic:cNvPicPr>
                        </pic:nvPicPr>
                        <pic:blipFill>
                          <a:blip r:embed="rId3"/>
                          <a:stretch>
                            <a:fillRect/>
                          </a:stretch>
                        </pic:blipFill>
                        <pic:spPr bwMode="auto">
                          <a:xfrm>
                            <a:off x="0" y="0"/>
                            <a:ext cx="716915" cy="503555"/>
                          </a:xfrm>
                          <a:prstGeom prst="rect">
                            <a:avLst/>
                          </a:prstGeom>
                        </pic:spPr>
                      </pic:pic>
                    </a:graphicData>
                  </a:graphic>
                </wp:anchor>
              </w:drawing>
            </w:r>
          </w:p>
          <w:p>
            <w:pPr>
              <w:pStyle w:val="LOnormal"/>
              <w:widowControl w:val="false"/>
              <w:spacing w:lineRule="auto" w:line="240" w:before="0" w:after="0"/>
              <w:jc w:val="left"/>
              <w:rPr>
                <w:sz w:val="20"/>
                <w:szCs w:val="20"/>
              </w:rPr>
            </w:pPr>
            <w:r>
              <w:rPr>
                <w:rFonts w:eastAsia="Tahoma" w:cs="Tahoma" w:ascii="Tahoma" w:hAnsi="Tahoma"/>
                <w:b/>
                <w:sz w:val="20"/>
                <w:szCs w:val="20"/>
              </w:rPr>
              <w:t xml:space="preserve"> </w:t>
            </w:r>
            <w:r>
              <w:rPr>
                <w:rFonts w:eastAsia="Tahoma" w:cs="Tahoma" w:ascii="Tahoma" w:hAnsi="Tahoma"/>
                <w:b w:val="false"/>
                <w:bCs w:val="false"/>
                <w:sz w:val="20"/>
                <w:szCs w:val="20"/>
              </w:rPr>
              <w:t xml:space="preserve"> </w:t>
            </w:r>
            <w:r>
              <w:rPr>
                <w:rFonts w:eastAsia="Tahoma" w:cs="Tahoma"/>
                <w:b/>
                <w:bCs/>
                <w:i w:val="false"/>
                <w:caps w:val="false"/>
                <w:smallCaps w:val="false"/>
                <w:color w:val="000000"/>
                <w:spacing w:val="0"/>
                <w:sz w:val="22"/>
                <w:szCs w:val="22"/>
              </w:rPr>
              <w:t>Snart börjar vi med nya bokningssystemet till tvättstugorna!</w:t>
            </w:r>
          </w:p>
          <w:p>
            <w:pPr>
              <w:pStyle w:val="LOnormal"/>
              <w:widowControl w:val="false"/>
              <w:spacing w:lineRule="auto" w:line="240" w:before="0" w:after="0"/>
              <w:jc w:val="left"/>
              <w:rPr>
                <w:sz w:val="20"/>
                <w:szCs w:val="20"/>
              </w:rPr>
            </w:pPr>
            <w:r>
              <w:rPr>
                <w:rFonts w:eastAsia="Tahoma" w:cs="Tahoma"/>
                <w:b w:val="false"/>
                <w:bCs w:val="false"/>
                <w:i w:val="false"/>
                <w:caps w:val="false"/>
                <w:smallCaps w:val="false"/>
                <w:color w:val="000000"/>
                <w:spacing w:val="0"/>
                <w:sz w:val="22"/>
                <w:szCs w:val="22"/>
              </w:rPr>
              <w:t xml:space="preserve">   </w:t>
            </w:r>
            <w:r>
              <w:rPr>
                <w:rFonts w:eastAsia="Tahoma" w:cs="Tahoma"/>
                <w:b w:val="false"/>
                <w:bCs w:val="false"/>
                <w:i w:val="false"/>
                <w:caps w:val="false"/>
                <w:smallCaps w:val="false"/>
                <w:color w:val="000000"/>
                <w:spacing w:val="0"/>
                <w:sz w:val="20"/>
                <w:szCs w:val="20"/>
              </w:rPr>
              <w:t>Den 1 november planerar vi att gå live med nya bokningssystemet till tvättstugorna. Just nu förbereder</w:t>
            </w:r>
          </w:p>
          <w:p>
            <w:pPr>
              <w:pStyle w:val="LOnormal"/>
              <w:widowControl w:val="false"/>
              <w:spacing w:lineRule="auto" w:line="240" w:before="0" w:after="0"/>
              <w:jc w:val="left"/>
              <w:rPr>
                <w:sz w:val="20"/>
                <w:szCs w:val="20"/>
              </w:rPr>
            </w:pPr>
            <w:r>
              <w:rPr>
                <w:rFonts w:eastAsia="Tahoma" w:cs="Tahoma"/>
                <w:b w:val="false"/>
                <w:bCs w:val="false"/>
                <w:i w:val="false"/>
                <w:caps w:val="false"/>
                <w:smallCaps w:val="false"/>
                <w:color w:val="000000"/>
                <w:spacing w:val="0"/>
                <w:sz w:val="20"/>
                <w:szCs w:val="20"/>
              </w:rPr>
              <w:t xml:space="preserve">   </w:t>
            </w:r>
            <w:r>
              <w:rPr>
                <w:rFonts w:eastAsia="Tahoma" w:cs="Tahoma"/>
                <w:b w:val="false"/>
                <w:bCs w:val="false"/>
                <w:i w:val="false"/>
                <w:caps w:val="false"/>
                <w:smallCaps w:val="false"/>
                <w:color w:val="000000"/>
                <w:spacing w:val="0"/>
                <w:sz w:val="20"/>
                <w:szCs w:val="20"/>
              </w:rPr>
              <w:t>styrelsen med programmering och att förbereda informationsmaterial. Senare kommer vi bjuda in till informationstillfälle och visa hur man använder systemet.</w:t>
            </w:r>
          </w:p>
          <w:p>
            <w:pPr>
              <w:pStyle w:val="LOnormal"/>
              <w:widowControl w:val="false"/>
              <w:spacing w:lineRule="auto" w:line="240" w:before="0" w:after="0"/>
              <w:jc w:val="left"/>
              <w:rPr>
                <w:sz w:val="20"/>
                <w:szCs w:val="20"/>
              </w:rPr>
            </w:pPr>
            <w:r>
              <w:rPr>
                <w:sz w:val="20"/>
                <w:szCs w:val="20"/>
              </w:rPr>
            </w:r>
          </w:p>
          <w:p>
            <w:pPr>
              <w:pStyle w:val="LOnormal"/>
              <w:widowControl w:val="false"/>
              <w:spacing w:lineRule="auto" w:line="240" w:before="0" w:after="0"/>
              <w:jc w:val="left"/>
              <w:rPr>
                <w:sz w:val="20"/>
                <w:szCs w:val="20"/>
              </w:rPr>
            </w:pPr>
            <w:r>
              <w:rPr>
                <w:rFonts w:eastAsia="Tahoma" w:cs="Tahoma"/>
                <w:b w:val="false"/>
                <w:bCs w:val="false"/>
                <w:i w:val="false"/>
                <w:caps w:val="false"/>
                <w:smallCaps w:val="false"/>
                <w:color w:val="000000"/>
                <w:spacing w:val="0"/>
                <w:sz w:val="20"/>
                <w:szCs w:val="20"/>
              </w:rPr>
              <w:t xml:space="preserve">Redan nu kan du förbereda dig och aktivera din profil. När du hämtade ut taggen till tvättstugan fick du instruktioner för hur du aktiverar din profil och hur bokningen går till. Samma instruktioner och mer information om systemet uppdateras löpande på föreningens hemsida under </w:t>
            </w:r>
            <w:r>
              <w:rPr>
                <w:rFonts w:eastAsia="Tahoma" w:cs="Tahoma"/>
                <w:b w:val="false"/>
                <w:bCs w:val="false"/>
                <w:i/>
                <w:caps w:val="false"/>
                <w:smallCaps w:val="false"/>
                <w:color w:val="000000"/>
                <w:spacing w:val="0"/>
                <w:sz w:val="20"/>
                <w:szCs w:val="20"/>
              </w:rPr>
              <w:t>Service &amp; förvaltning - Tvättstugor</w:t>
            </w:r>
            <w:r>
              <w:rPr>
                <w:rFonts w:eastAsia="Tahoma" w:cs="Tahoma"/>
                <w:b w:val="false"/>
                <w:bCs w:val="false"/>
                <w:i w:val="false"/>
                <w:caps w:val="false"/>
                <w:smallCaps w:val="false"/>
                <w:color w:val="000000"/>
                <w:spacing w:val="0"/>
                <w:sz w:val="20"/>
                <w:szCs w:val="20"/>
              </w:rPr>
              <w:t>.</w:t>
            </w:r>
          </w:p>
          <w:p>
            <w:pPr>
              <w:pStyle w:val="LOnormal"/>
              <w:widowControl w:val="false"/>
              <w:spacing w:lineRule="auto" w:line="240" w:before="0" w:after="0"/>
              <w:jc w:val="left"/>
              <w:rPr>
                <w:sz w:val="20"/>
                <w:szCs w:val="20"/>
              </w:rPr>
            </w:pPr>
            <w:r>
              <w:rPr>
                <w:sz w:val="20"/>
                <w:szCs w:val="20"/>
              </w:rPr>
            </w:r>
          </w:p>
          <w:p>
            <w:pPr>
              <w:pStyle w:val="LOnormal"/>
              <w:widowControl w:val="false"/>
              <w:spacing w:lineRule="auto" w:line="240" w:before="0" w:after="0"/>
              <w:jc w:val="left"/>
              <w:rPr>
                <w:rFonts w:ascii="Calibri" w:hAnsi="Calibri"/>
                <w:b/>
                <w:b/>
                <w:bCs/>
                <w:sz w:val="22"/>
                <w:szCs w:val="22"/>
              </w:rPr>
            </w:pPr>
            <w:r>
              <w:rPr>
                <w:rFonts w:eastAsia="Calibri" w:cs="Calibri"/>
                <w:b/>
                <w:bCs/>
                <w:i w:val="false"/>
                <w:caps w:val="false"/>
                <w:smallCaps w:val="false"/>
                <w:color w:val="000000"/>
                <w:spacing w:val="0"/>
                <w:sz w:val="22"/>
                <w:szCs w:val="22"/>
              </w:rPr>
              <w:t>Kommande åtgärder efter ventilationskontroll (OVK)</w:t>
            </w:r>
          </w:p>
          <w:p>
            <w:pPr>
              <w:pStyle w:val="LOnormal"/>
              <w:widowControl w:val="false"/>
              <w:spacing w:lineRule="auto" w:line="240" w:before="0" w:after="0"/>
              <w:jc w:val="left"/>
              <w:rPr>
                <w:rFonts w:ascii="Calibri" w:hAnsi="Calibri"/>
                <w:b/>
                <w:b/>
                <w:bCs/>
                <w:sz w:val="20"/>
                <w:szCs w:val="20"/>
              </w:rPr>
            </w:pPr>
            <w:r>
              <w:rPr>
                <w:b w:val="false"/>
                <w:bCs/>
                <w:i w:val="false"/>
                <w:caps w:val="false"/>
                <w:smallCaps w:val="false"/>
                <w:color w:val="000000"/>
                <w:spacing w:val="0"/>
                <w:sz w:val="20"/>
                <w:szCs w:val="20"/>
              </w:rPr>
              <w:t>Sedan besiktningen av ventilationssystemet 2023 har styrelsen undersökt olika möjligheter för att åtgärda anmärkningarna som fastigheterna och bostäderna fick. Nu är bedömningen klar och det finns anmärkningar kvar som faller inom bostadsrättsinnehavarens ansvar att åtgärda. Mer information finns i varje trapphus och om din bostad kräver åtgärder ska du ha fått ett brev i din brevlåda. Är du osäker/vill veta mer om dina anmärkningar kan du kontakta vicevärden.</w:t>
            </w:r>
          </w:p>
          <w:p>
            <w:pPr>
              <w:pStyle w:val="LOnormal"/>
              <w:widowControl w:val="false"/>
              <w:spacing w:before="0" w:after="0"/>
              <w:rPr>
                <w:sz w:val="20"/>
                <w:szCs w:val="20"/>
              </w:rPr>
            </w:pPr>
            <w:r>
              <w:rPr>
                <w:sz w:val="20"/>
                <w:szCs w:val="20"/>
              </w:rPr>
            </w:r>
          </w:p>
          <w:p>
            <w:pPr>
              <w:pStyle w:val="LOnormal"/>
              <w:widowControl w:val="false"/>
              <w:spacing w:before="0" w:after="0"/>
              <w:rPr>
                <w:b/>
                <w:b/>
                <w:bCs/>
                <w:sz w:val="22"/>
                <w:szCs w:val="22"/>
              </w:rPr>
            </w:pPr>
            <w:r>
              <w:rPr>
                <w:rFonts w:eastAsia="Calibri" w:cs="Calibri"/>
                <w:b/>
                <w:bCs/>
                <w:color w:val="000000"/>
                <w:sz w:val="22"/>
                <w:szCs w:val="22"/>
                <w:u w:val="none"/>
              </w:rPr>
              <w:t>Avgiftshöjning 2025</w:t>
            </w:r>
          </w:p>
          <w:p>
            <w:pPr>
              <w:pStyle w:val="LOnormal"/>
              <w:widowControl w:val="false"/>
              <w:spacing w:before="0" w:after="0"/>
              <w:rPr>
                <w:sz w:val="20"/>
                <w:szCs w:val="20"/>
              </w:rPr>
            </w:pPr>
            <w:r>
              <w:rPr>
                <w:rFonts w:eastAsia="Calibri" w:cs="Calibri"/>
                <w:b w:val="false"/>
                <w:bCs w:val="false"/>
                <w:color w:val="000000"/>
                <w:sz w:val="20"/>
                <w:szCs w:val="20"/>
                <w:u w:val="none"/>
              </w:rPr>
              <w:t>På styrelsemötet 30/9 beslutades om avgiftshöjning för 2025. Separat information kommer att sättas upp i våra trapphus</w:t>
            </w:r>
          </w:p>
          <w:p>
            <w:pPr>
              <w:pStyle w:val="LOnormal"/>
              <w:widowControl w:val="false"/>
              <w:spacing w:before="0" w:after="0"/>
              <w:rPr>
                <w:sz w:val="20"/>
                <w:szCs w:val="20"/>
              </w:rPr>
            </w:pPr>
            <w:r>
              <w:rPr>
                <w:rFonts w:eastAsia="Calibri" w:cs="Calibri"/>
                <w:b w:val="false"/>
                <w:bCs w:val="false"/>
                <w:color w:val="000000"/>
                <w:sz w:val="20"/>
                <w:szCs w:val="20"/>
                <w:u w:val="none"/>
              </w:rPr>
              <w:t>samt på facebook och hemsidan.</w:t>
            </w:r>
          </w:p>
          <w:p>
            <w:pPr>
              <w:pStyle w:val="LOnormal"/>
              <w:widowControl w:val="false"/>
              <w:spacing w:before="0" w:after="0"/>
              <w:rPr>
                <w:sz w:val="20"/>
                <w:szCs w:val="20"/>
              </w:rPr>
            </w:pPr>
            <w:r>
              <w:rPr>
                <w:sz w:val="20"/>
                <w:szCs w:val="20"/>
              </w:rPr>
            </w:r>
          </w:p>
          <w:p>
            <w:pPr>
              <w:pStyle w:val="LOnormal"/>
              <w:widowControl w:val="false"/>
              <w:spacing w:before="0" w:after="0"/>
              <w:rPr>
                <w:b/>
                <w:b/>
                <w:bCs/>
                <w:sz w:val="22"/>
                <w:szCs w:val="22"/>
              </w:rPr>
            </w:pPr>
            <w:r>
              <w:rPr>
                <w:rFonts w:eastAsia="Calibri" w:cs="Calibri"/>
                <w:b/>
                <w:bCs/>
                <w:color w:val="000000"/>
                <w:sz w:val="22"/>
                <w:szCs w:val="22"/>
                <w:u w:val="none"/>
              </w:rPr>
              <w:t>Så brandsäkrar du bostad</w:t>
            </w:r>
          </w:p>
          <w:p>
            <w:pPr>
              <w:pStyle w:val="LOnormal"/>
              <w:widowControl w:val="false"/>
              <w:spacing w:before="0" w:after="0"/>
              <w:rPr/>
            </w:pPr>
            <w:r>
              <w:rPr>
                <w:rStyle w:val="Starktbetonad"/>
                <w:rFonts w:eastAsia="Calibri" w:cs="Calibri"/>
                <w:b w:val="false"/>
                <w:i w:val="false"/>
                <w:caps w:val="false"/>
                <w:smallCaps w:val="false"/>
                <w:color w:val="333333"/>
                <w:spacing w:val="0"/>
                <w:sz w:val="20"/>
                <w:szCs w:val="20"/>
                <w:u w:val="none"/>
              </w:rPr>
              <w:t>För ett tag sedan inträffade en brand på en balkong i HSB brf Söderkulla. Lyckligtvis rapporteras inga allvarliga personskador. Branden spred sig dock till fyra balkonger, vilket resulterade i att dessa lägenheter blev rök- och sotskadade.</w:t>
            </w:r>
          </w:p>
          <w:p>
            <w:pPr>
              <w:pStyle w:val="LOnormal"/>
              <w:widowControl w:val="false"/>
              <w:spacing w:before="0" w:after="0"/>
              <w:rPr/>
            </w:pPr>
            <w:r>
              <w:rPr>
                <w:rStyle w:val="Starktbetonad"/>
                <w:rFonts w:eastAsia="Calibri" w:cs="Calibri"/>
                <w:b/>
                <w:bCs/>
                <w:i w:val="false"/>
                <w:caps w:val="false"/>
                <w:smallCaps w:val="false"/>
                <w:color w:val="000000"/>
                <w:spacing w:val="0"/>
                <w:sz w:val="20"/>
                <w:szCs w:val="20"/>
                <w:u w:val="none"/>
              </w:rPr>
              <w:t>Tänkt på att vara vaksam/ ha uppsikt om du laddar batteri till elcykel</w:t>
            </w:r>
          </w:p>
          <w:p>
            <w:pPr>
              <w:pStyle w:val="LOnormal"/>
              <w:widowControl w:val="false"/>
              <w:spacing w:before="0" w:after="0"/>
              <w:rPr/>
            </w:pPr>
            <w:r>
              <w:rPr>
                <w:rFonts w:eastAsia="Calibri" w:cs="Calibri"/>
                <w:b w:val="false"/>
                <w:bCs w:val="false"/>
                <w:color w:val="000000"/>
                <w:sz w:val="20"/>
                <w:szCs w:val="20"/>
                <w:u w:val="none"/>
              </w:rPr>
              <w:t xml:space="preserve">Vad behöver du ha hemma: </w:t>
            </w:r>
            <w:r>
              <w:rPr>
                <w:rFonts w:eastAsia="Calibri" w:cs="Calibri"/>
                <w:b/>
                <w:bCs/>
                <w:color w:val="C9211E"/>
                <w:sz w:val="20"/>
                <w:szCs w:val="20"/>
                <w:u w:val="none"/>
              </w:rPr>
              <w:t>Brandvarnare, Brandsläckare, Brandfilt och Hemförsäkring.</w:t>
            </w:r>
          </w:p>
          <w:p>
            <w:pPr>
              <w:pStyle w:val="LOnormal"/>
              <w:widowControl w:val="false"/>
              <w:spacing w:before="0" w:after="0"/>
              <w:rPr>
                <w:sz w:val="20"/>
                <w:szCs w:val="20"/>
              </w:rPr>
            </w:pPr>
            <w:r>
              <w:rPr>
                <w:sz w:val="20"/>
                <w:szCs w:val="20"/>
              </w:rPr>
            </w:r>
          </w:p>
          <w:p>
            <w:pPr>
              <w:pStyle w:val="LOnormal"/>
              <w:widowControl w:val="false"/>
              <w:spacing w:before="0" w:after="0"/>
              <w:rPr>
                <w:rFonts w:ascii="Calibri" w:hAnsi="Calibri"/>
                <w:b/>
                <w:b/>
                <w:bCs/>
                <w:sz w:val="22"/>
                <w:szCs w:val="22"/>
              </w:rPr>
            </w:pPr>
            <w:r>
              <w:rPr>
                <w:b/>
                <w:bCs/>
                <w:i w:val="false"/>
                <w:caps w:val="false"/>
                <w:smallCaps w:val="false"/>
                <w:color w:val="000000"/>
                <w:spacing w:val="0"/>
                <w:sz w:val="22"/>
                <w:szCs w:val="22"/>
              </w:rPr>
              <w:t>Uppskattad avtackning för vår tidigare fastighetsskötare Björn</w:t>
            </w:r>
          </w:p>
          <w:p>
            <w:pPr>
              <w:pStyle w:val="LOnormal"/>
              <w:widowControl w:val="false"/>
              <w:spacing w:before="0" w:after="0"/>
              <w:rPr>
                <w:rFonts w:ascii="Calibri" w:hAnsi="Calibri"/>
                <w:b/>
                <w:b/>
                <w:bCs/>
                <w:sz w:val="20"/>
                <w:szCs w:val="20"/>
              </w:rPr>
            </w:pPr>
            <w:r>
              <w:rPr>
                <w:b w:val="false"/>
                <w:bCs w:val="false"/>
                <w:i w:val="false"/>
                <w:caps w:val="false"/>
                <w:smallCaps w:val="false"/>
                <w:color w:val="000000"/>
                <w:spacing w:val="0"/>
                <w:sz w:val="20"/>
                <w:szCs w:val="20"/>
              </w:rPr>
              <w:t xml:space="preserve">Söndagen den 11 augusti anordnade boende en avtackning för Björn med grillning och fika. Det blev en uppskattad samling och god uppslutning. Björn var fastighetsskötare hos Brf Almhög i 40 år och flera i föreningen har känt Björn lika länge. </w:t>
            </w:r>
            <w:r>
              <w:rPr>
                <w:b/>
                <w:bCs/>
                <w:i w:val="false"/>
                <w:caps w:val="false"/>
                <w:smallCaps w:val="false"/>
                <w:color w:val="000000"/>
                <w:spacing w:val="0"/>
                <w:sz w:val="20"/>
                <w:szCs w:val="20"/>
              </w:rPr>
              <w:t>Styrelsen tackar arrangörerna för det fina initiativet!</w:t>
            </w:r>
          </w:p>
          <w:p>
            <w:pPr>
              <w:pStyle w:val="Normal"/>
              <w:widowControl w:val="false"/>
              <w:spacing w:before="0" w:after="0"/>
              <w:rPr>
                <w:b/>
                <w:b/>
                <w:bCs/>
                <w:sz w:val="22"/>
                <w:szCs w:val="22"/>
              </w:rPr>
            </w:pPr>
            <w:r>
              <w:drawing>
                <wp:anchor behindDoc="0" distT="0" distB="0" distL="0" distR="0" simplePos="0" locked="0" layoutInCell="0" allowOverlap="1" relativeHeight="4">
                  <wp:simplePos x="0" y="0"/>
                  <wp:positionH relativeFrom="column">
                    <wp:posOffset>4662170</wp:posOffset>
                  </wp:positionH>
                  <wp:positionV relativeFrom="paragraph">
                    <wp:posOffset>33020</wp:posOffset>
                  </wp:positionV>
                  <wp:extent cx="810895" cy="810895"/>
                  <wp:effectExtent l="0" t="0" r="0" b="0"/>
                  <wp:wrapSquare wrapText="largest"/>
                  <wp:docPr id="3" name="Bild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22" descr=""/>
                          <pic:cNvPicPr>
                            <a:picLocks noChangeAspect="1" noChangeArrowheads="1"/>
                          </pic:cNvPicPr>
                        </pic:nvPicPr>
                        <pic:blipFill>
                          <a:blip r:embed="rId4"/>
                          <a:stretch>
                            <a:fillRect/>
                          </a:stretch>
                        </pic:blipFill>
                        <pic:spPr bwMode="auto">
                          <a:xfrm>
                            <a:off x="0" y="0"/>
                            <a:ext cx="810895" cy="810895"/>
                          </a:xfrm>
                          <a:prstGeom prst="rect">
                            <a:avLst/>
                          </a:prstGeom>
                        </pic:spPr>
                      </pic:pic>
                    </a:graphicData>
                  </a:graphic>
                </wp:anchor>
              </w:drawing>
            </w:r>
            <w:r>
              <w:rPr>
                <w:rFonts w:eastAsia="Tahoma" w:cs="Tahoma"/>
                <w:b/>
                <w:bCs/>
                <w:i w:val="false"/>
                <w:iCs w:val="false"/>
                <w:caps w:val="false"/>
                <w:smallCaps w:val="false"/>
                <w:color w:val="000000"/>
                <w:spacing w:val="0"/>
                <w:sz w:val="22"/>
                <w:szCs w:val="22"/>
                <w:u w:val="none"/>
              </w:rPr>
              <w:t>Har du en idé på grannträff? Kontakta styrelsen !</w:t>
            </w:r>
          </w:p>
          <w:p>
            <w:pPr>
              <w:pStyle w:val="Normal"/>
              <w:widowControl w:val="false"/>
              <w:spacing w:before="0" w:after="0"/>
              <w:rPr>
                <w:rFonts w:ascii="Calibri" w:hAnsi="Calibri" w:eastAsia="Tahoma" w:cs="Tahoma"/>
                <w:i w:val="false"/>
                <w:i w:val="false"/>
                <w:iCs w:val="false"/>
                <w:caps w:val="false"/>
                <w:smallCaps w:val="false"/>
                <w:color w:val="000000"/>
                <w:spacing w:val="0"/>
                <w:sz w:val="24"/>
                <w:szCs w:val="24"/>
                <w:u w:val="none"/>
              </w:rPr>
            </w:pPr>
            <w:r>
              <w:rPr>
                <w:rFonts w:eastAsia="Tahoma" w:cs="Tahoma"/>
                <w:i w:val="false"/>
                <w:iCs w:val="false"/>
                <w:caps w:val="false"/>
                <w:smallCaps w:val="false"/>
                <w:color w:val="000000"/>
                <w:spacing w:val="0"/>
                <w:sz w:val="24"/>
                <w:szCs w:val="24"/>
                <w:u w:val="none"/>
              </w:rPr>
            </w:r>
          </w:p>
          <w:p>
            <w:pPr>
              <w:pStyle w:val="Normal"/>
              <w:widowControl w:val="false"/>
              <w:spacing w:before="0" w:after="0"/>
              <w:rPr/>
            </w:pPr>
            <w:r>
              <w:rPr>
                <w:b/>
                <w:bCs/>
                <w:sz w:val="24"/>
                <w:szCs w:val="24"/>
              </w:rPr>
              <w:t xml:space="preserve">                                                           </w:t>
            </w:r>
            <w:r>
              <w:rPr>
                <w:b/>
                <w:bCs/>
                <w:sz w:val="24"/>
                <w:szCs w:val="24"/>
              </w:rPr>
              <w:t>Önskar er en fin höst</w:t>
            </w:r>
          </w:p>
          <w:p>
            <w:pPr>
              <w:pStyle w:val="Normal"/>
              <w:widowControl w:val="false"/>
              <w:spacing w:before="0" w:after="0"/>
              <w:rPr/>
            </w:pPr>
            <w:r>
              <w:rPr>
                <w:b/>
                <w:bCs/>
                <w:sz w:val="24"/>
                <w:szCs w:val="24"/>
              </w:rPr>
              <w:t xml:space="preserve">                                                           </w:t>
            </w:r>
            <w:r>
              <w:rPr>
                <w:b/>
                <w:bCs/>
                <w:sz w:val="24"/>
                <w:szCs w:val="24"/>
              </w:rPr>
              <w:t>Styrelsen Brf Almhög</w:t>
            </w:r>
            <w:r>
              <w:rPr/>
              <w:b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rFonts w:ascii="Calibri" w:hAnsi="Calibri" w:eastAsia="Tahoma" w:cs="Tahoma"/>
                <w:b/>
                <w:b/>
                <w:bCs/>
                <w:i w:val="false"/>
                <w:i w:val="false"/>
                <w:iCs w:val="false"/>
                <w:caps w:val="false"/>
                <w:smallCaps w:val="false"/>
                <w:color w:val="2A6099"/>
                <w:spacing w:val="0"/>
                <w:sz w:val="20"/>
                <w:szCs w:val="20"/>
                <w:u w:val="none"/>
              </w:rPr>
            </w:pPr>
            <w:r>
              <w:rPr>
                <w:rFonts w:eastAsia="Tahoma" w:cs="Tahoma"/>
                <w:b/>
                <w:bCs/>
                <w:i w:val="false"/>
                <w:iCs w:val="false"/>
                <w:caps w:val="false"/>
                <w:smallCaps w:val="false"/>
                <w:color w:val="2A6099"/>
                <w:spacing w:val="0"/>
                <w:sz w:val="20"/>
                <w:szCs w:val="20"/>
                <w:u w:val="none"/>
              </w:rPr>
            </w:r>
          </w:p>
          <w:p>
            <w:pPr>
              <w:pStyle w:val="LOnormal"/>
              <w:widowControl w:val="false"/>
              <w:spacing w:lineRule="auto" w:line="240" w:before="0" w:after="0"/>
              <w:rPr>
                <w:sz w:val="20"/>
                <w:szCs w:val="20"/>
              </w:rPr>
            </w:pPr>
            <w:r>
              <w:rPr>
                <w:caps w:val="false"/>
                <w:smallCaps w:val="false"/>
                <w:color w:val="333333"/>
                <w:spacing w:val="0"/>
              </w:rPr>
            </w:r>
          </w:p>
          <w:p>
            <w:pPr>
              <w:pStyle w:val="Brdtext"/>
              <w:widowControl w:val="false"/>
              <w:spacing w:lineRule="auto" w:line="240" w:before="0" w:after="0"/>
              <w:ind w:left="0" w:right="0" w:hanging="0"/>
              <w:rPr>
                <w:rFonts w:ascii="Calibri" w:hAnsi="Calibri"/>
                <w:caps w:val="false"/>
                <w:smallCaps w:val="false"/>
                <w:color w:val="333333"/>
                <w:spacing w:val="0"/>
              </w:rPr>
            </w:pPr>
            <w:r>
              <w:rPr>
                <w:caps w:val="false"/>
                <w:smallCaps w:val="false"/>
                <w:color w:val="333333"/>
                <w:spacing w:val="0"/>
              </w:rPr>
            </w:r>
          </w:p>
          <w:p>
            <w:pPr>
              <w:pStyle w:val="Brdtext"/>
              <w:widowControl w:val="false"/>
              <w:spacing w:lineRule="auto" w:line="240" w:before="0" w:after="0"/>
              <w:ind w:left="0" w:right="0" w:hanging="0"/>
              <w:jc w:val="both"/>
              <w:rPr>
                <w:rFonts w:ascii="Calibri" w:hAnsi="Calibri"/>
                <w:caps w:val="false"/>
                <w:smallCaps w:val="false"/>
                <w:color w:val="333333"/>
                <w:spacing w:val="0"/>
              </w:rPr>
            </w:pPr>
            <w:r>
              <w:rPr>
                <w:caps w:val="false"/>
                <w:smallCaps w:val="false"/>
                <w:color w:val="333333"/>
                <w:spacing w:val="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color w:val="000000"/>
              </w:rPr>
            </w:r>
          </w:p>
          <w:p>
            <w:pPr>
              <w:pStyle w:val="LOnormal"/>
              <w:widowControl w:val="false"/>
              <w:spacing w:lineRule="auto" w:line="240" w:before="0" w:after="0"/>
              <w:rPr>
                <w:color w:val="000000"/>
              </w:rPr>
            </w:pPr>
            <w:r>
              <w:rPr>
                <w:b w:val="false"/>
                <w:bCs w:val="false"/>
                <w:i w:val="false"/>
                <w:iCs w:val="false"/>
                <w:sz w:val="24"/>
                <w:szCs w:val="24"/>
              </w:rPr>
            </w:r>
          </w:p>
        </w:tc>
      </w:tr>
    </w:tbl>
    <w:p>
      <w:pPr>
        <w:pStyle w:val="LOnormal"/>
        <w:jc w:val="left"/>
        <w:rPr/>
      </w:pPr>
      <w:r>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rPr>
          <w:rFonts w:ascii="Times New Roman" w:hAnsi="Times New Roman" w:eastAsia="Times New Roman" w:cs="Times New Roman"/>
          <w:sz w:val="24"/>
          <w:szCs w:val="24"/>
        </w:rPr>
      </w:pPr>
      <w:r>
        <w:rPr/>
      </w:r>
    </w:p>
    <w:p>
      <w:pPr>
        <w:pStyle w:val="LOnormal"/>
        <w:spacing w:lineRule="auto" w:line="240" w:before="0" w:after="0"/>
        <w:rPr>
          <w:rFonts w:ascii="Times New Roman" w:hAnsi="Times New Roman" w:eastAsia="Times New Roman" w:cs="Times New Roman"/>
          <w:sz w:val="24"/>
          <w:szCs w:val="24"/>
        </w:rPr>
      </w:pPr>
      <w:r>
        <w:rPr/>
      </w:r>
    </w:p>
    <w:p>
      <w:pPr>
        <w:pStyle w:val="LOnormal"/>
        <w:spacing w:lineRule="auto" w:line="240" w:before="0" w:after="0"/>
        <w:rPr>
          <w:rFonts w:ascii="Times New Roman" w:hAnsi="Times New Roman" w:eastAsia="Times New Roman" w:cs="Times New Roman"/>
          <w:sz w:val="24"/>
          <w:szCs w:val="24"/>
        </w:rPr>
      </w:pPr>
      <w:r>
        <w:rPr/>
      </w:r>
    </w:p>
    <w:sectPr>
      <w:type w:val="nextPage"/>
      <w:pgSz w:w="11906" w:h="16838"/>
      <w:pgMar w:left="720" w:right="720" w:gutter="0" w:header="0" w:top="567" w:footer="0" w:bottom="56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Federo">
    <w:charset w:val="00"/>
    <w:family w:val="roman"/>
    <w:pitch w:val="variable"/>
  </w:font>
  <w:font w:name="Tahoma">
    <w:charset w:val="00"/>
    <w:family w:val="roman"/>
    <w:pitch w:val="variable"/>
  </w:font>
</w:fonts>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sv-SE"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1">
    <w:name w:val="Heading 1"/>
    <w:basedOn w:val="LOnormal"/>
    <w:next w:val="LOnormal"/>
    <w:qFormat/>
    <w:pPr>
      <w:keepNext w:val="true"/>
      <w:keepLines/>
      <w:pageBreakBefore w:val="false"/>
      <w:spacing w:lineRule="auto" w:line="240" w:before="480" w:after="120"/>
    </w:pPr>
    <w:rPr>
      <w:b/>
      <w:sz w:val="48"/>
      <w:szCs w:val="48"/>
    </w:rPr>
  </w:style>
  <w:style w:type="paragraph" w:styleId="Rubrik2">
    <w:name w:val="Heading 2"/>
    <w:basedOn w:val="LOnormal"/>
    <w:next w:val="LOnormal"/>
    <w:qFormat/>
    <w:pPr>
      <w:keepNext w:val="true"/>
      <w:keepLines/>
      <w:pageBreakBefore w:val="false"/>
      <w:spacing w:lineRule="auto" w:line="240" w:before="360" w:after="80"/>
    </w:pPr>
    <w:rPr>
      <w:b/>
      <w:sz w:val="36"/>
      <w:szCs w:val="36"/>
    </w:rPr>
  </w:style>
  <w:style w:type="paragraph" w:styleId="Rubrik3">
    <w:name w:val="Heading 3"/>
    <w:basedOn w:val="LOnormal"/>
    <w:next w:val="LOnormal"/>
    <w:qFormat/>
    <w:pPr>
      <w:keepNext w:val="true"/>
      <w:keepLines/>
      <w:pageBreakBefore w:val="false"/>
      <w:spacing w:lineRule="auto" w:line="240" w:before="280" w:after="80"/>
    </w:pPr>
    <w:rPr>
      <w:b/>
      <w:sz w:val="28"/>
      <w:szCs w:val="28"/>
    </w:rPr>
  </w:style>
  <w:style w:type="paragraph" w:styleId="Rubrik4">
    <w:name w:val="Heading 4"/>
    <w:basedOn w:val="LOnormal"/>
    <w:next w:val="LOnormal"/>
    <w:qFormat/>
    <w:pPr>
      <w:keepNext w:val="true"/>
      <w:keepLines/>
      <w:pageBreakBefore w:val="false"/>
      <w:spacing w:lineRule="auto" w:line="240" w:before="240" w:after="40"/>
    </w:pPr>
    <w:rPr>
      <w:b/>
      <w:sz w:val="24"/>
      <w:szCs w:val="24"/>
    </w:rPr>
  </w:style>
  <w:style w:type="paragraph" w:styleId="Rubrik5">
    <w:name w:val="Heading 5"/>
    <w:basedOn w:val="LOnormal"/>
    <w:next w:val="LOnormal"/>
    <w:qFormat/>
    <w:pPr>
      <w:keepNext w:val="true"/>
      <w:keepLines/>
      <w:pageBreakBefore w:val="false"/>
      <w:spacing w:lineRule="auto" w:line="240" w:before="220" w:after="40"/>
    </w:pPr>
    <w:rPr>
      <w:b/>
      <w:sz w:val="22"/>
      <w:szCs w:val="22"/>
    </w:rPr>
  </w:style>
  <w:style w:type="paragraph" w:styleId="Rubrik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Internetlnk">
    <w:name w:val="Internetlänk"/>
    <w:basedOn w:val="DefaultParagraphFont"/>
    <w:uiPriority w:val="99"/>
    <w:unhideWhenUsed/>
    <w:rsid w:val="00c646b3"/>
    <w:rPr>
      <w:color w:val="0563C1" w:themeColor="hyperlink"/>
      <w:u w:val="single"/>
    </w:rPr>
  </w:style>
  <w:style w:type="character" w:styleId="BallongtextChar" w:customStyle="1">
    <w:name w:val="Ballongtext Char"/>
    <w:basedOn w:val="DefaultParagraphFont"/>
    <w:uiPriority w:val="99"/>
    <w:semiHidden/>
    <w:qFormat/>
    <w:rsid w:val="00121a82"/>
    <w:rPr>
      <w:rFonts w:ascii="Segoe UI" w:hAnsi="Segoe UI" w:cs="Segoe UI"/>
      <w:sz w:val="18"/>
      <w:szCs w:val="18"/>
    </w:rPr>
  </w:style>
  <w:style w:type="character" w:styleId="UnresolvedMention">
    <w:name w:val="Unresolved Mention"/>
    <w:basedOn w:val="DefaultParagraphFont"/>
    <w:uiPriority w:val="99"/>
    <w:semiHidden/>
    <w:unhideWhenUsed/>
    <w:qFormat/>
    <w:rsid w:val="009411ba"/>
    <w:rPr>
      <w:color w:val="605E5C"/>
      <w:shd w:fill="E1DFDD" w:val="clear"/>
    </w:rPr>
  </w:style>
  <w:style w:type="character" w:styleId="Punkter">
    <w:name w:val="Punkter"/>
    <w:qFormat/>
    <w:rPr>
      <w:rFonts w:ascii="OpenSymbol" w:hAnsi="OpenSymbol" w:eastAsia="OpenSymbol" w:cs="OpenSymbol"/>
    </w:rPr>
  </w:style>
  <w:style w:type="character" w:styleId="Starktbetonad">
    <w:name w:val="Starkt betonad"/>
    <w:qFormat/>
    <w:rPr>
      <w:b/>
      <w:bCs/>
    </w:rPr>
  </w:style>
  <w:style w:type="paragraph" w:styleId="Rubrik">
    <w:name w:val="Rubrik"/>
    <w:basedOn w:val="LO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LOnormal"/>
    <w:pPr>
      <w:spacing w:lineRule="auto" w:line="276" w:before="0" w:after="140"/>
    </w:pPr>
    <w:rPr/>
  </w:style>
  <w:style w:type="paragraph" w:styleId="Lista">
    <w:name w:val="List"/>
    <w:basedOn w:val="Brdtext"/>
    <w:pPr/>
    <w:rPr>
      <w:rFonts w:cs="Arial"/>
    </w:rPr>
  </w:style>
  <w:style w:type="paragraph" w:styleId="Bildtext">
    <w:name w:val="Caption"/>
    <w:basedOn w:val="LOnormal"/>
    <w:qFormat/>
    <w:pPr>
      <w:suppressLineNumbers/>
      <w:spacing w:before="120" w:after="120"/>
    </w:pPr>
    <w:rPr>
      <w:rFonts w:cs="Arial"/>
      <w:i/>
      <w:iCs/>
      <w:sz w:val="24"/>
      <w:szCs w:val="24"/>
    </w:rPr>
  </w:style>
  <w:style w:type="paragraph" w:styleId="Frteckning">
    <w:name w:val="Förteckning"/>
    <w:basedOn w:val="LOnormal"/>
    <w:qFormat/>
    <w:pPr>
      <w:suppressLineNumbers/>
    </w:pPr>
    <w:rPr>
      <w:rFonts w:cs="Arial"/>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sv-SE" w:eastAsia="zh-CN" w:bidi="hi-IN"/>
    </w:rPr>
  </w:style>
  <w:style w:type="paragraph" w:styleId="Titel">
    <w:name w:val="Title"/>
    <w:basedOn w:val="LOnormal"/>
    <w:next w:val="LOnormal"/>
    <w:qFormat/>
    <w:pPr>
      <w:keepNext w:val="true"/>
      <w:keepLines/>
      <w:pageBreakBefore w:val="false"/>
      <w:spacing w:lineRule="auto" w:line="240" w:before="480" w:after="120"/>
    </w:pPr>
    <w:rPr>
      <w:b/>
      <w:sz w:val="72"/>
      <w:szCs w:val="72"/>
    </w:rPr>
  </w:style>
  <w:style w:type="paragraph" w:styleId="ListParagraph">
    <w:name w:val="List Paragraph"/>
    <w:basedOn w:val="LOnormal"/>
    <w:uiPriority w:val="34"/>
    <w:qFormat/>
    <w:rsid w:val="001b73c0"/>
    <w:pPr>
      <w:spacing w:before="0" w:after="160"/>
      <w:ind w:left="720" w:hanging="0"/>
      <w:contextualSpacing/>
    </w:pPr>
    <w:rPr/>
  </w:style>
  <w:style w:type="paragraph" w:styleId="BalloonText">
    <w:name w:val="Balloon Text"/>
    <w:basedOn w:val="LOnormal"/>
    <w:link w:val="BallongtextChar"/>
    <w:uiPriority w:val="99"/>
    <w:semiHidden/>
    <w:unhideWhenUsed/>
    <w:qFormat/>
    <w:rsid w:val="00121a82"/>
    <w:pPr>
      <w:spacing w:lineRule="auto" w:line="240" w:before="0" w:after="0"/>
    </w:pPr>
    <w:rPr>
      <w:rFonts w:ascii="Segoe UI" w:hAnsi="Segoe UI" w:cs="Segoe UI"/>
      <w:sz w:val="18"/>
      <w:szCs w:val="18"/>
    </w:rPr>
  </w:style>
  <w:style w:type="paragraph" w:styleId="Underrubrik">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Tabellinnehll">
    <w:name w:val="Tabellinnehåll"/>
    <w:basedOn w:val="Normal"/>
    <w:qFormat/>
    <w:pPr>
      <w:widowControl w:val="false"/>
      <w:suppressLineNumbers/>
    </w:pPr>
    <w:rPr/>
  </w:style>
  <w:style w:type="paragraph" w:styleId="Tabellrubrik">
    <w:name w:val="Tabellrubrik"/>
    <w:basedOn w:val="Tabellinnehll"/>
    <w:qFormat/>
    <w:pPr>
      <w:suppressLineNumbers/>
      <w:jc w:val="center"/>
    </w:pPr>
    <w:rPr>
      <w:b/>
      <w:bCs/>
    </w:rPr>
  </w:style>
  <w:style w:type="paragraph" w:styleId="Sidhuvudochsidfot">
    <w:name w:val="Sidhuvud och sidfot"/>
    <w:basedOn w:val="Normal"/>
    <w:qFormat/>
    <w:pPr>
      <w:suppressLineNumbers/>
      <w:tabs>
        <w:tab w:val="clear" w:pos="720"/>
        <w:tab w:val="center" w:pos="5233" w:leader="none"/>
        <w:tab w:val="right" w:pos="10466" w:leader="none"/>
      </w:tabs>
    </w:pPr>
    <w:rPr/>
  </w:style>
  <w:style w:type="paragraph" w:styleId="Sidhuvud">
    <w:name w:val="Header"/>
    <w:basedOn w:val="Sidhuvudochsidfot"/>
    <w:pPr>
      <w:suppressLineNumbers/>
    </w:pPr>
    <w:rPr/>
  </w:style>
  <w:style w:type="numbering" w:styleId="NoList" w:default="1">
    <w:name w:val="No List"/>
    <w:uiPriority w:val="99"/>
    <w:semiHidden/>
    <w:unhideWhenUsed/>
    <w:qFormat/>
  </w:style>
  <w:style w:type="table" w:default="1" w:styleId="TableNormal">
    <w:name w:val="Table Normal"/>
  </w:style>
  <w:style w:type="table" w:default="1" w:styleId="Normaltabell">
    <w:name w:val="Normal Table"/>
    <w:uiPriority w:val="99"/>
    <w:semiHidden/>
    <w:unhideWhenUsed/>
    <w:tblPr>
      <w:tblCellMar>
        <w:top w:w="0" w:type="dxa"/>
        <w:left w:w="108" w:type="dxa"/>
        <w:bottom w:w="0" w:type="dxa"/>
        <w:right w:w="108" w:type="dxa"/>
      </w:tblCellMar>
    </w:tblPr>
  </w:style>
  <w:style w:type="table" w:styleId="Tabellrutnt">
    <w:name w:val="Table Grid"/>
    <w:basedOn w:val="Normaltabell"/>
    <w:uiPriority w:val="39"/>
    <w:rsid w:val="001236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VMHM/Zik14Ybc/qKjneSQsxBBnw==">AMUW2mW6BLqIlDqSMxJrDkXzfFHtppw1N2/2j/1CeLuk1rJxUbq6cZ3EXOORm78WqHW4wUUysuOTqucFRZ+NOMor1Rh3QHSR4uV3VCL8m8vOPa5X4XDDexE=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575</TotalTime>
  <Application>LibreOffice/7.3.3.2$Windows_X86_64 LibreOffice_project/d1d0ea68f081ee2800a922cac8f79445e4603348</Application>
  <AppVersion>15.0000</AppVersion>
  <Pages>2</Pages>
  <Words>360</Words>
  <Characters>2075</Characters>
  <CharactersWithSpaces>2714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Berndtsson</dc:creator>
  <dc:description/>
  <dc:language>sv-SE</dc:language>
  <cp:lastModifiedBy/>
  <dcterms:modified xsi:type="dcterms:W3CDTF">2024-10-15T09:28:52Z</dcterms:modified>
  <cp:revision>232</cp:revision>
  <dc:subject/>
  <dc:title/>
</cp:coreProperties>
</file>

<file path=docProps/custom.xml><?xml version="1.0" encoding="utf-8"?>
<Properties xmlns="http://schemas.openxmlformats.org/officeDocument/2006/custom-properties" xmlns:vt="http://schemas.openxmlformats.org/officeDocument/2006/docPropsVTypes"/>
</file>