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1497A" w14:textId="5D1AE6B2" w:rsidR="00A91114" w:rsidRPr="00EC3751" w:rsidRDefault="000F02E3">
      <w:pPr>
        <w:rPr>
          <w:rFonts w:asciiTheme="majorHAnsi" w:hAnsiTheme="majorHAnsi"/>
          <w:b/>
          <w:bCs/>
        </w:rPr>
      </w:pPr>
      <w:r w:rsidRPr="00EC3751">
        <w:rPr>
          <w:rFonts w:asciiTheme="majorHAnsi" w:hAnsiTheme="majorHAnsi"/>
          <w:b/>
          <w:bCs/>
          <w:sz w:val="28"/>
          <w:szCs w:val="28"/>
        </w:rPr>
        <w:t xml:space="preserve">Information </w:t>
      </w:r>
      <w:r w:rsidR="00A91114" w:rsidRPr="00EC3751">
        <w:rPr>
          <w:rFonts w:asciiTheme="majorHAnsi" w:hAnsiTheme="majorHAnsi"/>
          <w:b/>
          <w:bCs/>
          <w:sz w:val="28"/>
          <w:szCs w:val="28"/>
        </w:rPr>
        <w:t>avseende våra p-platser i garagen samt ut</w:t>
      </w:r>
      <w:r w:rsidR="00270488">
        <w:rPr>
          <w:rFonts w:asciiTheme="majorHAnsi" w:hAnsiTheme="majorHAnsi"/>
          <w:b/>
          <w:bCs/>
          <w:sz w:val="28"/>
          <w:szCs w:val="28"/>
        </w:rPr>
        <w:t>o</w:t>
      </w:r>
      <w:r w:rsidR="00EC3751">
        <w:rPr>
          <w:rFonts w:asciiTheme="majorHAnsi" w:hAnsiTheme="majorHAnsi"/>
          <w:b/>
          <w:bCs/>
          <w:sz w:val="28"/>
          <w:szCs w:val="28"/>
        </w:rPr>
        <w:t>mhusplatserna</w:t>
      </w:r>
      <w:r w:rsidR="00A91114" w:rsidRPr="00EC3751">
        <w:rPr>
          <w:rFonts w:asciiTheme="majorHAnsi" w:hAnsiTheme="majorHAnsi"/>
          <w:b/>
          <w:bCs/>
        </w:rPr>
        <w:t xml:space="preserve"> </w:t>
      </w:r>
    </w:p>
    <w:p w14:paraId="2DF1B422" w14:textId="77777777" w:rsidR="00A91114" w:rsidRDefault="00A91114">
      <w:pPr>
        <w:rPr>
          <w:rFonts w:asciiTheme="majorHAnsi" w:hAnsiTheme="majorHAnsi"/>
          <w:b/>
          <w:bCs/>
        </w:rPr>
      </w:pPr>
    </w:p>
    <w:p w14:paraId="3918F4C5" w14:textId="77777777" w:rsidR="00A91114" w:rsidRDefault="00A91114">
      <w:pPr>
        <w:rPr>
          <w:rFonts w:asciiTheme="majorHAnsi" w:hAnsiTheme="majorHAnsi"/>
          <w:b/>
          <w:bCs/>
        </w:rPr>
      </w:pPr>
      <w:r>
        <w:rPr>
          <w:rFonts w:asciiTheme="majorHAnsi" w:hAnsiTheme="majorHAnsi"/>
          <w:b/>
          <w:bCs/>
        </w:rPr>
        <w:t>Samtliga</w:t>
      </w:r>
    </w:p>
    <w:p w14:paraId="033F935C" w14:textId="767DA4A8" w:rsidR="00A91114" w:rsidRDefault="00A91114" w:rsidP="00A91114">
      <w:pPr>
        <w:pStyle w:val="Liststycke"/>
        <w:numPr>
          <w:ilvl w:val="0"/>
          <w:numId w:val="2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Alla </w:t>
      </w:r>
      <w:r w:rsidRPr="00A91114">
        <w:rPr>
          <w:rFonts w:asciiTheme="majorHAnsi" w:hAnsiTheme="majorHAnsi"/>
        </w:rPr>
        <w:t>hyresavtal kommer att uppdateras på sikt</w:t>
      </w:r>
      <w:r>
        <w:rPr>
          <w:rFonts w:asciiTheme="majorHAnsi" w:hAnsiTheme="majorHAnsi"/>
        </w:rPr>
        <w:t xml:space="preserve"> och viss prishöjning är att vänta</w:t>
      </w:r>
      <w:r w:rsidRPr="00A91114">
        <w:rPr>
          <w:rFonts w:asciiTheme="majorHAnsi" w:hAnsiTheme="majorHAnsi"/>
        </w:rPr>
        <w:t>.</w:t>
      </w:r>
      <w:r>
        <w:rPr>
          <w:rFonts w:asciiTheme="majorHAnsi" w:hAnsiTheme="majorHAnsi"/>
        </w:rPr>
        <w:t xml:space="preserve"> </w:t>
      </w:r>
    </w:p>
    <w:p w14:paraId="62F9B16A" w14:textId="3D86D2BB" w:rsidR="003A4A4E" w:rsidRDefault="00A91114" w:rsidP="003A4A4E">
      <w:pPr>
        <w:pStyle w:val="Liststycke"/>
        <w:numPr>
          <w:ilvl w:val="0"/>
          <w:numId w:val="2"/>
        </w:numPr>
        <w:rPr>
          <w:rFonts w:asciiTheme="majorHAnsi" w:hAnsiTheme="majorHAnsi"/>
        </w:rPr>
      </w:pPr>
      <w:r>
        <w:rPr>
          <w:rFonts w:asciiTheme="majorHAnsi" w:hAnsiTheme="majorHAnsi"/>
        </w:rPr>
        <w:t>Vi avvaktar med uppdatering av vanliga p-platser (utan laddbox) tills vi vet mer om beslut om momsplikt, något som staten ännu inte givit besked om.</w:t>
      </w:r>
    </w:p>
    <w:p w14:paraId="7591B537" w14:textId="77777777" w:rsidR="00270488" w:rsidRDefault="00270488" w:rsidP="00270488">
      <w:pPr>
        <w:pStyle w:val="Liststycke"/>
        <w:numPr>
          <w:ilvl w:val="0"/>
          <w:numId w:val="2"/>
        </w:numPr>
        <w:rPr>
          <w:rFonts w:asciiTheme="majorHAnsi" w:hAnsiTheme="majorHAnsi"/>
        </w:rPr>
      </w:pPr>
      <w:r>
        <w:rPr>
          <w:rFonts w:asciiTheme="majorHAnsi" w:hAnsiTheme="majorHAnsi"/>
        </w:rPr>
        <w:t>Projektet med installation av ytterligare laddboxar hanteras av Monica Söderberg och Fredrik Lindvall i styrelsen. För att undvika spridning av missvisande information ber vi er vänligen att enkom rikta era frågor direkt till någon i arbetsgruppen.</w:t>
      </w:r>
    </w:p>
    <w:p w14:paraId="035E6F61" w14:textId="75D4BD35" w:rsidR="00EC3751" w:rsidRDefault="00EC3751" w:rsidP="003A4A4E">
      <w:pPr>
        <w:pStyle w:val="Liststycke"/>
        <w:numPr>
          <w:ilvl w:val="0"/>
          <w:numId w:val="2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Vår investering i nya laddboxar (enligt stämmobeslut) finansieras dels av ett klimatbidrag från Naturvårdsverket som beräknas ge oss åter halva investeringskostnaden, dels av brukarna av dessa p-platser där en förhöjd avgift (i jfr med vanliga platser) betalar för kostnaden. Därmed täcker föreningen </w:t>
      </w:r>
      <w:r w:rsidR="00270488">
        <w:rPr>
          <w:rFonts w:asciiTheme="majorHAnsi" w:hAnsiTheme="majorHAnsi"/>
        </w:rPr>
        <w:t>investerings</w:t>
      </w:r>
      <w:r>
        <w:rPr>
          <w:rFonts w:asciiTheme="majorHAnsi" w:hAnsiTheme="majorHAnsi"/>
        </w:rPr>
        <w:t>kostnaden på några års sikt och belastar över tid inte övriga medlemmar.</w:t>
      </w:r>
    </w:p>
    <w:p w14:paraId="01DFEFAD" w14:textId="089E5F14" w:rsidR="00270488" w:rsidRDefault="00270488" w:rsidP="003A4A4E">
      <w:pPr>
        <w:pStyle w:val="Liststycke"/>
        <w:numPr>
          <w:ilvl w:val="0"/>
          <w:numId w:val="2"/>
        </w:numPr>
        <w:rPr>
          <w:rFonts w:asciiTheme="majorHAnsi" w:hAnsiTheme="majorHAnsi"/>
        </w:rPr>
      </w:pPr>
      <w:r>
        <w:rPr>
          <w:rFonts w:asciiTheme="majorHAnsi" w:hAnsiTheme="majorHAnsi"/>
        </w:rPr>
        <w:t>De som hyr p-platser med laddbox kommer att betala för den el de förbrukar.</w:t>
      </w:r>
    </w:p>
    <w:p w14:paraId="52BB0ED3" w14:textId="4F6A6DBA" w:rsidR="00EC3751" w:rsidRDefault="00EC3751" w:rsidP="00EC3751">
      <w:pPr>
        <w:pStyle w:val="Liststycke"/>
        <w:numPr>
          <w:ilvl w:val="0"/>
          <w:numId w:val="2"/>
        </w:numPr>
        <w:rPr>
          <w:rFonts w:asciiTheme="majorHAnsi" w:hAnsiTheme="majorHAnsi"/>
        </w:rPr>
      </w:pPr>
      <w:r>
        <w:rPr>
          <w:rFonts w:asciiTheme="majorHAnsi" w:hAnsiTheme="majorHAnsi"/>
        </w:rPr>
        <w:t>ECA redovisning sköter kön till alla p-platser och kommer att kontakta de som nu kommer att tilldelas p-plats samt de som därmed behöver byta plats</w:t>
      </w:r>
      <w:r>
        <w:rPr>
          <w:rFonts w:asciiTheme="majorHAnsi" w:hAnsiTheme="majorHAnsi"/>
        </w:rPr>
        <w:t xml:space="preserve"> för att de inte har elbil/hybridbil</w:t>
      </w:r>
      <w:r>
        <w:rPr>
          <w:rFonts w:asciiTheme="majorHAnsi" w:hAnsiTheme="majorHAnsi"/>
        </w:rPr>
        <w:t xml:space="preserve">. </w:t>
      </w:r>
    </w:p>
    <w:p w14:paraId="23F76D7E" w14:textId="2E6D6836" w:rsidR="00270488" w:rsidRDefault="00270488" w:rsidP="00EC3751">
      <w:pPr>
        <w:pStyle w:val="Liststycke"/>
        <w:numPr>
          <w:ilvl w:val="0"/>
          <w:numId w:val="2"/>
        </w:numPr>
        <w:rPr>
          <w:rFonts w:asciiTheme="majorHAnsi" w:hAnsiTheme="majorHAnsi"/>
        </w:rPr>
      </w:pPr>
      <w:r>
        <w:rPr>
          <w:rFonts w:asciiTheme="majorHAnsi" w:hAnsiTheme="majorHAnsi"/>
        </w:rPr>
        <w:t>Varje box har inbyggt nödstopp.</w:t>
      </w:r>
    </w:p>
    <w:p w14:paraId="5F0EF099" w14:textId="37166FEC" w:rsidR="00270488" w:rsidRDefault="00270488" w:rsidP="00EC3751">
      <w:pPr>
        <w:pStyle w:val="Liststycke"/>
        <w:numPr>
          <w:ilvl w:val="0"/>
          <w:numId w:val="2"/>
        </w:numPr>
        <w:rPr>
          <w:rFonts w:asciiTheme="majorHAnsi" w:hAnsiTheme="majorHAnsi"/>
        </w:rPr>
      </w:pPr>
      <w:r>
        <w:rPr>
          <w:rFonts w:asciiTheme="majorHAnsi" w:hAnsiTheme="majorHAnsi"/>
        </w:rPr>
        <w:t>Varje box är anpassad för lastbalansering för gynnsam elförbrukning.</w:t>
      </w:r>
    </w:p>
    <w:p w14:paraId="639707FC" w14:textId="77777777" w:rsidR="00DB6799" w:rsidRPr="00EC3751" w:rsidRDefault="00DB6799" w:rsidP="00DB6799">
      <w:pPr>
        <w:pStyle w:val="Liststycke"/>
        <w:ind w:left="770"/>
        <w:rPr>
          <w:rFonts w:asciiTheme="majorHAnsi" w:hAnsiTheme="majorHAnsi"/>
        </w:rPr>
      </w:pPr>
    </w:p>
    <w:p w14:paraId="678CFC14" w14:textId="77777777" w:rsidR="00270488" w:rsidRDefault="00270488">
      <w:pPr>
        <w:rPr>
          <w:rFonts w:asciiTheme="majorHAnsi" w:hAnsiTheme="majorHAnsi"/>
          <w:b/>
          <w:bCs/>
        </w:rPr>
      </w:pPr>
    </w:p>
    <w:p w14:paraId="770E3E93" w14:textId="4A4C2DFC" w:rsidR="00AF58D9" w:rsidRDefault="00A91114">
      <w:pPr>
        <w:rPr>
          <w:rFonts w:asciiTheme="majorHAnsi" w:hAnsiTheme="majorHAnsi"/>
          <w:b/>
          <w:bCs/>
        </w:rPr>
      </w:pPr>
      <w:r>
        <w:rPr>
          <w:rFonts w:asciiTheme="majorHAnsi" w:hAnsiTheme="majorHAnsi"/>
          <w:b/>
          <w:bCs/>
        </w:rPr>
        <w:t>T</w:t>
      </w:r>
      <w:r w:rsidR="000F02E3" w:rsidRPr="000F02E3">
        <w:rPr>
          <w:rFonts w:asciiTheme="majorHAnsi" w:hAnsiTheme="majorHAnsi"/>
          <w:b/>
          <w:bCs/>
        </w:rPr>
        <w:t>ill nuvarande samt blivande ”hyresgäster” av p-plats med laddbox</w:t>
      </w:r>
    </w:p>
    <w:p w14:paraId="06E3E8A9" w14:textId="0C0102D2" w:rsidR="000F02E3" w:rsidRDefault="00A91114" w:rsidP="00A91114">
      <w:pPr>
        <w:pStyle w:val="Liststycke"/>
        <w:numPr>
          <w:ilvl w:val="0"/>
          <w:numId w:val="1"/>
        </w:numPr>
        <w:rPr>
          <w:rFonts w:asciiTheme="majorHAnsi" w:hAnsiTheme="majorHAnsi"/>
        </w:rPr>
      </w:pPr>
      <w:r w:rsidRPr="00A91114">
        <w:rPr>
          <w:rFonts w:asciiTheme="majorHAnsi" w:hAnsiTheme="majorHAnsi"/>
        </w:rPr>
        <w:t xml:space="preserve">Installationen </w:t>
      </w:r>
      <w:r>
        <w:rPr>
          <w:rFonts w:asciiTheme="majorHAnsi" w:hAnsiTheme="majorHAnsi"/>
        </w:rPr>
        <w:t>är nu äntligen klar i bägge garagen och på de fyra platserna utomhus vid L7.</w:t>
      </w:r>
    </w:p>
    <w:p w14:paraId="77008AE7" w14:textId="14911713" w:rsidR="003A4A4E" w:rsidRDefault="00EC3751" w:rsidP="00A91114">
      <w:pPr>
        <w:pStyle w:val="Liststycke"/>
        <w:numPr>
          <w:ilvl w:val="0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>De laddboxar som f</w:t>
      </w:r>
      <w:r w:rsidR="003A4A4E">
        <w:rPr>
          <w:rFonts w:asciiTheme="majorHAnsi" w:hAnsiTheme="majorHAnsi"/>
        </w:rPr>
        <w:t xml:space="preserve">öreningen har installerat </w:t>
      </w:r>
      <w:r>
        <w:rPr>
          <w:rFonts w:asciiTheme="majorHAnsi" w:hAnsiTheme="majorHAnsi"/>
        </w:rPr>
        <w:t>kommer</w:t>
      </w:r>
      <w:r w:rsidR="003A4A4E">
        <w:rPr>
          <w:rFonts w:asciiTheme="majorHAnsi" w:hAnsiTheme="majorHAnsi"/>
        </w:rPr>
        <w:t xml:space="preserve"> från </w:t>
      </w:r>
      <w:proofErr w:type="spellStart"/>
      <w:r w:rsidR="003A4A4E">
        <w:rPr>
          <w:rFonts w:asciiTheme="majorHAnsi" w:hAnsiTheme="majorHAnsi"/>
        </w:rPr>
        <w:t>Zaptec</w:t>
      </w:r>
      <w:proofErr w:type="spellEnd"/>
      <w:r w:rsidR="003A4A4E">
        <w:rPr>
          <w:rFonts w:asciiTheme="majorHAnsi" w:hAnsiTheme="majorHAnsi"/>
        </w:rPr>
        <w:t xml:space="preserve">. De kommer att kunna hanteras via </w:t>
      </w:r>
      <w:r>
        <w:rPr>
          <w:rFonts w:asciiTheme="majorHAnsi" w:hAnsiTheme="majorHAnsi"/>
        </w:rPr>
        <w:t xml:space="preserve">deras </w:t>
      </w:r>
      <w:r w:rsidR="003A4A4E">
        <w:rPr>
          <w:rFonts w:asciiTheme="majorHAnsi" w:hAnsiTheme="majorHAnsi"/>
        </w:rPr>
        <w:t>app samt m</w:t>
      </w:r>
      <w:r>
        <w:rPr>
          <w:rFonts w:asciiTheme="majorHAnsi" w:hAnsiTheme="majorHAnsi"/>
        </w:rPr>
        <w:t xml:space="preserve">ed hjälp av så kallade </w:t>
      </w:r>
      <w:r w:rsidR="003A4A4E">
        <w:rPr>
          <w:rFonts w:asciiTheme="majorHAnsi" w:hAnsiTheme="majorHAnsi"/>
        </w:rPr>
        <w:t xml:space="preserve">taggar. </w:t>
      </w:r>
    </w:p>
    <w:p w14:paraId="325ADC30" w14:textId="1ACE6023" w:rsidR="003A4A4E" w:rsidRDefault="003A4A4E" w:rsidP="00A91114">
      <w:pPr>
        <w:pStyle w:val="Liststycke"/>
        <w:numPr>
          <w:ilvl w:val="0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Vi har ännu inte fått inloggningsuppgifter till våra laddboxar, men har erhållit </w:t>
      </w:r>
      <w:proofErr w:type="spellStart"/>
      <w:r>
        <w:rPr>
          <w:rFonts w:asciiTheme="majorHAnsi" w:hAnsiTheme="majorHAnsi"/>
        </w:rPr>
        <w:t>sk</w:t>
      </w:r>
      <w:proofErr w:type="spellEnd"/>
      <w:r>
        <w:rPr>
          <w:rFonts w:asciiTheme="majorHAnsi" w:hAnsiTheme="majorHAnsi"/>
        </w:rPr>
        <w:t xml:space="preserve"> taggar till dem. </w:t>
      </w:r>
    </w:p>
    <w:p w14:paraId="1474229F" w14:textId="745E6EC9" w:rsidR="00A91114" w:rsidRDefault="00A91114" w:rsidP="00A91114">
      <w:pPr>
        <w:pStyle w:val="Liststycke"/>
        <w:numPr>
          <w:ilvl w:val="0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>Vi håller på och förbereder de nya hyresavtalen – dessa gäller för såväl de som haft laddbox tidigare och de som nu tilldelas en laddplats för första gången.</w:t>
      </w:r>
      <w:r w:rsidR="003A4A4E">
        <w:rPr>
          <w:rFonts w:asciiTheme="majorHAnsi" w:hAnsiTheme="majorHAnsi"/>
        </w:rPr>
        <w:t xml:space="preserve"> Det är vår ekonomiska förvaltare ECA Redovisning som hanterar dessa, i samråd med arbetsgrup</w:t>
      </w:r>
      <w:r w:rsidR="00EC3751">
        <w:rPr>
          <w:rFonts w:asciiTheme="majorHAnsi" w:hAnsiTheme="majorHAnsi"/>
        </w:rPr>
        <w:t>pen. Priset baseras på faktisk förbrukning och består av såväl en fast som en rörlig avgift.</w:t>
      </w:r>
    </w:p>
    <w:p w14:paraId="426FA4B6" w14:textId="77777777" w:rsidR="00270488" w:rsidRDefault="00270488" w:rsidP="00270488">
      <w:pPr>
        <w:pStyle w:val="Liststycke"/>
        <w:rPr>
          <w:rFonts w:asciiTheme="majorHAnsi" w:hAnsiTheme="majorHAnsi"/>
        </w:rPr>
      </w:pPr>
    </w:p>
    <w:p w14:paraId="445886F9" w14:textId="77777777" w:rsidR="00270488" w:rsidRDefault="00270488" w:rsidP="00270488">
      <w:pPr>
        <w:pStyle w:val="Liststycke"/>
        <w:rPr>
          <w:rFonts w:asciiTheme="majorHAnsi" w:hAnsiTheme="majorHAnsi"/>
        </w:rPr>
      </w:pPr>
    </w:p>
    <w:p w14:paraId="6C44B58E" w14:textId="77777777" w:rsidR="00270488" w:rsidRDefault="00270488" w:rsidP="00270488">
      <w:pPr>
        <w:pStyle w:val="Liststycke"/>
        <w:rPr>
          <w:rFonts w:asciiTheme="majorHAnsi" w:hAnsiTheme="majorHAnsi"/>
        </w:rPr>
      </w:pPr>
    </w:p>
    <w:p w14:paraId="52F2C82E" w14:textId="77777777" w:rsidR="00270488" w:rsidRDefault="00270488" w:rsidP="00270488">
      <w:pPr>
        <w:pStyle w:val="Liststycke"/>
        <w:rPr>
          <w:rFonts w:asciiTheme="majorHAnsi" w:hAnsiTheme="majorHAnsi"/>
        </w:rPr>
      </w:pPr>
    </w:p>
    <w:p w14:paraId="79BFB33D" w14:textId="77777777" w:rsidR="00270488" w:rsidRDefault="00270488" w:rsidP="00270488">
      <w:pPr>
        <w:pStyle w:val="Liststycke"/>
        <w:rPr>
          <w:rFonts w:asciiTheme="majorHAnsi" w:hAnsiTheme="majorHAnsi"/>
        </w:rPr>
      </w:pPr>
    </w:p>
    <w:p w14:paraId="6347DC22" w14:textId="6411D686" w:rsidR="003A4A4E" w:rsidRPr="00DB6799" w:rsidRDefault="00DB6799" w:rsidP="003A4A4E">
      <w:pPr>
        <w:rPr>
          <w:rFonts w:asciiTheme="majorHAnsi" w:hAnsiTheme="majorHAnsi"/>
          <w:b/>
          <w:bCs/>
        </w:rPr>
      </w:pPr>
      <w:r w:rsidRPr="00DB6799">
        <w:rPr>
          <w:rFonts w:asciiTheme="majorHAnsi" w:hAnsiTheme="majorHAnsi"/>
          <w:b/>
          <w:bCs/>
        </w:rPr>
        <w:t>Till de som har laddboxavtal sedan tidigare</w:t>
      </w:r>
      <w:r w:rsidR="00270488">
        <w:rPr>
          <w:rFonts w:asciiTheme="majorHAnsi" w:hAnsiTheme="majorHAnsi"/>
          <w:b/>
          <w:bCs/>
        </w:rPr>
        <w:t xml:space="preserve"> och nu ska nyttja den nya laddboxen</w:t>
      </w:r>
    </w:p>
    <w:p w14:paraId="5777A999" w14:textId="24EC1482" w:rsidR="00A91114" w:rsidRDefault="00A91114" w:rsidP="00A91114">
      <w:pPr>
        <w:pStyle w:val="Liststycke"/>
        <w:numPr>
          <w:ilvl w:val="0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För de </w:t>
      </w:r>
      <w:r w:rsidR="00DB6799">
        <w:rPr>
          <w:rFonts w:asciiTheme="majorHAnsi" w:hAnsiTheme="majorHAnsi"/>
        </w:rPr>
        <w:t xml:space="preserve">13 hyresgäster </w:t>
      </w:r>
      <w:r>
        <w:rPr>
          <w:rFonts w:asciiTheme="majorHAnsi" w:hAnsiTheme="majorHAnsi"/>
        </w:rPr>
        <w:t xml:space="preserve">som redan idag hyr en p-plats med laddbox, har de befintliga avtalen sagts upp för uppdatering i och med att vi lämnar den externa aktören </w:t>
      </w:r>
      <w:proofErr w:type="spellStart"/>
      <w:r>
        <w:rPr>
          <w:rFonts w:asciiTheme="majorHAnsi" w:hAnsiTheme="majorHAnsi"/>
        </w:rPr>
        <w:t>Waybler</w:t>
      </w:r>
      <w:proofErr w:type="spellEnd"/>
      <w:r>
        <w:rPr>
          <w:rFonts w:asciiTheme="majorHAnsi" w:hAnsiTheme="majorHAnsi"/>
        </w:rPr>
        <w:t xml:space="preserve"> och installerat nya boxar även där. Detta har </w:t>
      </w:r>
      <w:r w:rsidR="00DB6799">
        <w:rPr>
          <w:rFonts w:asciiTheme="majorHAnsi" w:hAnsiTheme="majorHAnsi"/>
        </w:rPr>
        <w:t xml:space="preserve">arbetsgruppen/ECA redan informerat om. </w:t>
      </w:r>
      <w:r>
        <w:rPr>
          <w:rFonts w:asciiTheme="majorHAnsi" w:hAnsiTheme="majorHAnsi"/>
        </w:rPr>
        <w:t xml:space="preserve"> </w:t>
      </w:r>
    </w:p>
    <w:p w14:paraId="43719AE7" w14:textId="2D0121D4" w:rsidR="00DB6799" w:rsidRDefault="00DB6799" w:rsidP="00A91114">
      <w:pPr>
        <w:pStyle w:val="Liststycke"/>
        <w:numPr>
          <w:ilvl w:val="0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>Vi kan ge er era taggar för att ni ska kunna nyttja era nya boxar, men då sker det med en temporär överenskommelse i och med att avtalen ännu inte är färdigskrivna. Meddela Fredrik om ni står i lilla garaget och Monica om ni står i det stora garaget.</w:t>
      </w:r>
    </w:p>
    <w:p w14:paraId="742A8E43" w14:textId="77777777" w:rsidR="00DB6799" w:rsidRDefault="00DB6799" w:rsidP="00DB6799">
      <w:pPr>
        <w:rPr>
          <w:rFonts w:asciiTheme="majorHAnsi" w:hAnsiTheme="majorHAnsi"/>
        </w:rPr>
      </w:pPr>
    </w:p>
    <w:p w14:paraId="571915C2" w14:textId="13D5EEDE" w:rsidR="00DB6799" w:rsidRPr="00DB6799" w:rsidRDefault="00DB6799" w:rsidP="00DB6799">
      <w:pPr>
        <w:rPr>
          <w:rFonts w:asciiTheme="majorHAnsi" w:hAnsiTheme="majorHAnsi"/>
          <w:b/>
          <w:bCs/>
        </w:rPr>
      </w:pPr>
      <w:r w:rsidRPr="00DB6799">
        <w:rPr>
          <w:rFonts w:asciiTheme="majorHAnsi" w:hAnsiTheme="majorHAnsi"/>
          <w:b/>
          <w:bCs/>
        </w:rPr>
        <w:t>Till de som kommer att erbjudas ny p-plats</w:t>
      </w:r>
      <w:r w:rsidR="00270488">
        <w:rPr>
          <w:rFonts w:asciiTheme="majorHAnsi" w:hAnsiTheme="majorHAnsi"/>
          <w:b/>
          <w:bCs/>
        </w:rPr>
        <w:t xml:space="preserve"> med laddbox</w:t>
      </w:r>
    </w:p>
    <w:p w14:paraId="5AD928E0" w14:textId="77777777" w:rsidR="00270488" w:rsidRDefault="00A91114" w:rsidP="00A91114">
      <w:pPr>
        <w:pStyle w:val="Liststycke"/>
        <w:numPr>
          <w:ilvl w:val="0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>Vad gäller alla som köar för</w:t>
      </w:r>
      <w:r w:rsidR="00DB6799">
        <w:rPr>
          <w:rFonts w:asciiTheme="majorHAnsi" w:hAnsiTheme="majorHAnsi"/>
        </w:rPr>
        <w:t xml:space="preserve"> ny</w:t>
      </w:r>
      <w:r>
        <w:rPr>
          <w:rFonts w:asciiTheme="majorHAnsi" w:hAnsiTheme="majorHAnsi"/>
        </w:rPr>
        <w:t xml:space="preserve"> </w:t>
      </w:r>
      <w:r w:rsidR="003A4A4E">
        <w:rPr>
          <w:rFonts w:asciiTheme="majorHAnsi" w:hAnsiTheme="majorHAnsi"/>
        </w:rPr>
        <w:t xml:space="preserve">p-plats med </w:t>
      </w:r>
      <w:r w:rsidR="00DB6799">
        <w:rPr>
          <w:rFonts w:asciiTheme="majorHAnsi" w:hAnsiTheme="majorHAnsi"/>
        </w:rPr>
        <w:t xml:space="preserve">laddbox, kommer ECA att kontakta dem som </w:t>
      </w:r>
      <w:r w:rsidR="00270488">
        <w:rPr>
          <w:rFonts w:asciiTheme="majorHAnsi" w:hAnsiTheme="majorHAnsi"/>
        </w:rPr>
        <w:t>nu kan erbjudas en plats med laddbox.</w:t>
      </w:r>
    </w:p>
    <w:p w14:paraId="62F094A8" w14:textId="49A43D45" w:rsidR="00A91114" w:rsidRDefault="00270488" w:rsidP="00A91114">
      <w:pPr>
        <w:pStyle w:val="Liststycke"/>
        <w:numPr>
          <w:ilvl w:val="0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>I vissa fall behöver man vara beredd på att b</w:t>
      </w:r>
      <w:r w:rsidR="00DB6799">
        <w:rPr>
          <w:rFonts w:asciiTheme="majorHAnsi" w:hAnsiTheme="majorHAnsi"/>
        </w:rPr>
        <w:t xml:space="preserve">yta </w:t>
      </w:r>
      <w:r>
        <w:rPr>
          <w:rFonts w:asciiTheme="majorHAnsi" w:hAnsiTheme="majorHAnsi"/>
        </w:rPr>
        <w:t>p-</w:t>
      </w:r>
      <w:r w:rsidR="00DB6799">
        <w:rPr>
          <w:rFonts w:asciiTheme="majorHAnsi" w:hAnsiTheme="majorHAnsi"/>
        </w:rPr>
        <w:t>plats.</w:t>
      </w:r>
    </w:p>
    <w:p w14:paraId="74F6B671" w14:textId="7C3D0FCA" w:rsidR="00DB6799" w:rsidRDefault="00DB6799" w:rsidP="00A91114">
      <w:pPr>
        <w:pStyle w:val="Liststycke"/>
        <w:numPr>
          <w:ilvl w:val="0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Vi kommer att genomföra dessa uppstarter successivt vartefter vi </w:t>
      </w:r>
      <w:r w:rsidR="00270488">
        <w:rPr>
          <w:rFonts w:asciiTheme="majorHAnsi" w:hAnsiTheme="majorHAnsi"/>
        </w:rPr>
        <w:t>betar av kön, f</w:t>
      </w:r>
      <w:r>
        <w:rPr>
          <w:rFonts w:asciiTheme="majorHAnsi" w:hAnsiTheme="majorHAnsi"/>
        </w:rPr>
        <w:t>år till de förflyttningar som krävs</w:t>
      </w:r>
      <w:r w:rsidR="00270488">
        <w:rPr>
          <w:rFonts w:asciiTheme="majorHAnsi" w:hAnsiTheme="majorHAnsi"/>
        </w:rPr>
        <w:t xml:space="preserve"> och färdigställer hyresavtalen</w:t>
      </w:r>
      <w:r>
        <w:rPr>
          <w:rFonts w:asciiTheme="majorHAnsi" w:hAnsiTheme="majorHAnsi"/>
        </w:rPr>
        <w:t>. Återigen är det ECA som håller i dessa processer, men arbetsgruppen kommer att hållas fortlöpande informerad om hur det fortgår.</w:t>
      </w:r>
    </w:p>
    <w:p w14:paraId="352D874C" w14:textId="77777777" w:rsidR="00270488" w:rsidRDefault="00270488" w:rsidP="00270488">
      <w:pPr>
        <w:rPr>
          <w:rFonts w:asciiTheme="majorHAnsi" w:hAnsiTheme="majorHAnsi"/>
        </w:rPr>
      </w:pPr>
    </w:p>
    <w:p w14:paraId="66EA2EC6" w14:textId="77777777" w:rsidR="00270488" w:rsidRDefault="00270488" w:rsidP="00270488">
      <w:pPr>
        <w:rPr>
          <w:rFonts w:asciiTheme="majorHAnsi" w:hAnsiTheme="majorHAnsi"/>
        </w:rPr>
      </w:pPr>
    </w:p>
    <w:p w14:paraId="4F0ED0A4" w14:textId="14819FA9" w:rsidR="00270488" w:rsidRDefault="00270488" w:rsidP="00270488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Med vänlig hälsning </w:t>
      </w:r>
    </w:p>
    <w:p w14:paraId="0C024B0E" w14:textId="343589E7" w:rsidR="00270488" w:rsidRPr="00270488" w:rsidRDefault="00270488" w:rsidP="00270488">
      <w:pPr>
        <w:rPr>
          <w:rFonts w:asciiTheme="majorHAnsi" w:hAnsiTheme="majorHAnsi"/>
        </w:rPr>
      </w:pPr>
      <w:r>
        <w:rPr>
          <w:rFonts w:asciiTheme="majorHAnsi" w:hAnsiTheme="majorHAnsi"/>
        </w:rPr>
        <w:t>Arbetsgruppen i styrelsen</w:t>
      </w:r>
    </w:p>
    <w:sectPr w:rsidR="00270488" w:rsidRPr="002704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6B6C29"/>
    <w:multiLevelType w:val="hybridMultilevel"/>
    <w:tmpl w:val="7AF6C64E"/>
    <w:lvl w:ilvl="0" w:tplc="041D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20413E"/>
    <w:multiLevelType w:val="hybridMultilevel"/>
    <w:tmpl w:val="76F4E9EE"/>
    <w:lvl w:ilvl="0" w:tplc="041D000D">
      <w:start w:val="1"/>
      <w:numFmt w:val="bullet"/>
      <w:lvlText w:val=""/>
      <w:lvlJc w:val="left"/>
      <w:pPr>
        <w:ind w:left="77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 w16cid:durableId="1563370759">
    <w:abstractNumId w:val="0"/>
  </w:num>
  <w:num w:numId="2" w16cid:durableId="4808475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2E3"/>
    <w:rsid w:val="000F02E3"/>
    <w:rsid w:val="00223954"/>
    <w:rsid w:val="00257C1F"/>
    <w:rsid w:val="00270488"/>
    <w:rsid w:val="003A4A4E"/>
    <w:rsid w:val="00446AF1"/>
    <w:rsid w:val="00A91114"/>
    <w:rsid w:val="00AF58D9"/>
    <w:rsid w:val="00DB6799"/>
    <w:rsid w:val="00EC3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F0096"/>
  <w15:chartTrackingRefBased/>
  <w15:docId w15:val="{E6511095-5111-4F90-AC09-14D40FF22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0F02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0F02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0F02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0F02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0F02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0F02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0F02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0F02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0F02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0F02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0F02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0F02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0F02E3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0F02E3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0F02E3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F02E3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0F02E3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0F02E3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0F02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0F0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0F02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0F02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F02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0F02E3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0F02E3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0F02E3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0F02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0F02E3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0F02E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510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Söderberg (SBSLF)</dc:creator>
  <cp:keywords/>
  <dc:description/>
  <cp:lastModifiedBy>Monica Söderberg (SBSLF)</cp:lastModifiedBy>
  <cp:revision>1</cp:revision>
  <dcterms:created xsi:type="dcterms:W3CDTF">2026-10-08T16:28:00Z</dcterms:created>
  <dcterms:modified xsi:type="dcterms:W3CDTF">2026-10-08T17:52:00Z</dcterms:modified>
</cp:coreProperties>
</file>