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37A93" w14:textId="77777777" w:rsidR="00F812DE" w:rsidRDefault="00000000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C427FF" wp14:editId="053F50C2">
            <wp:simplePos x="0" y="0"/>
            <wp:positionH relativeFrom="page">
              <wp:posOffset>239399</wp:posOffset>
            </wp:positionH>
            <wp:positionV relativeFrom="page">
              <wp:posOffset>260997</wp:posOffset>
            </wp:positionV>
            <wp:extent cx="7037643" cy="1165320"/>
            <wp:effectExtent l="0" t="0" r="0" b="0"/>
            <wp:wrapTopAndBottom/>
            <wp:docPr id="1069644728" name="Bild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3618" t="16699" r="3189" b="3802"/>
                    <a:stretch>
                      <a:fillRect/>
                    </a:stretch>
                  </pic:blipFill>
                  <pic:spPr>
                    <a:xfrm>
                      <a:off x="0" y="0"/>
                      <a:ext cx="7037643" cy="1165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      </w:t>
      </w:r>
    </w:p>
    <w:p w14:paraId="404229BA" w14:textId="77777777" w:rsidR="00F812DE" w:rsidRDefault="00F812DE">
      <w:pPr>
        <w:pStyle w:val="Standard"/>
      </w:pPr>
    </w:p>
    <w:p w14:paraId="4547939F" w14:textId="77777777" w:rsidR="00F812DE" w:rsidRDefault="00000000">
      <w:pPr>
        <w:pStyle w:val="Standard"/>
      </w:pPr>
      <w:r>
        <w:t xml:space="preserve">            </w:t>
      </w:r>
      <w:r>
        <w:rPr>
          <w:b/>
          <w:bCs/>
          <w:sz w:val="44"/>
          <w:szCs w:val="44"/>
        </w:rPr>
        <w:t>Regler för HSB-salen</w:t>
      </w:r>
    </w:p>
    <w:p w14:paraId="65F70670" w14:textId="77777777" w:rsidR="00F812DE" w:rsidRDefault="00F812DE">
      <w:pPr>
        <w:pStyle w:val="Standard"/>
      </w:pPr>
    </w:p>
    <w:p w14:paraId="50BEE20F" w14:textId="77777777" w:rsidR="00F812DE" w:rsidRDefault="00F812DE">
      <w:pPr>
        <w:pStyle w:val="Standard"/>
        <w:spacing w:line="276" w:lineRule="auto"/>
        <w:rPr>
          <w:sz w:val="26"/>
          <w:szCs w:val="26"/>
        </w:rPr>
      </w:pPr>
    </w:p>
    <w:p w14:paraId="45F33E74" w14:textId="77777777" w:rsidR="00F812DE" w:rsidRDefault="00F812DE">
      <w:pPr>
        <w:pStyle w:val="Standard"/>
        <w:spacing w:line="276" w:lineRule="auto"/>
        <w:rPr>
          <w:sz w:val="26"/>
          <w:szCs w:val="26"/>
        </w:rPr>
      </w:pPr>
    </w:p>
    <w:p w14:paraId="1FAFBC4A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Max 70 personer får vistas i lokalen</w:t>
      </w:r>
    </w:p>
    <w:p w14:paraId="33D715AF" w14:textId="77777777" w:rsidR="00F812DE" w:rsidRDefault="00F812DE">
      <w:pPr>
        <w:pStyle w:val="Standard"/>
        <w:rPr>
          <w:sz w:val="28"/>
          <w:szCs w:val="28"/>
        </w:rPr>
      </w:pPr>
    </w:p>
    <w:p w14:paraId="5D67BA42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Med hänsyn till allergier är djur, nötter och frön förbjudna i lokalen</w:t>
      </w:r>
    </w:p>
    <w:p w14:paraId="6F614E17" w14:textId="77777777" w:rsidR="00F812DE" w:rsidRDefault="00F812DE">
      <w:pPr>
        <w:pStyle w:val="Standard"/>
        <w:rPr>
          <w:sz w:val="28"/>
          <w:szCs w:val="28"/>
        </w:rPr>
      </w:pPr>
    </w:p>
    <w:p w14:paraId="02FDB994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Rökning är inte tillåten i lokalen eller i dess anslutning</w:t>
      </w:r>
    </w:p>
    <w:p w14:paraId="5AC5018F" w14:textId="77777777" w:rsidR="00F812DE" w:rsidRDefault="00F812DE">
      <w:pPr>
        <w:pStyle w:val="Liststycke"/>
        <w:rPr>
          <w:sz w:val="28"/>
          <w:szCs w:val="28"/>
        </w:rPr>
      </w:pPr>
    </w:p>
    <w:p w14:paraId="52D9BDE4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 är inte tillåtet att övernatta i lokalen</w:t>
      </w:r>
    </w:p>
    <w:p w14:paraId="0656B6BD" w14:textId="77777777" w:rsidR="00F812DE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7AD1B25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Tänk på att det är lyhört. Klockan 24.00 skall det vara tyst</w:t>
      </w:r>
    </w:p>
    <w:p w14:paraId="56F733E8" w14:textId="77777777" w:rsidR="00F812DE" w:rsidRDefault="00F812DE">
      <w:pPr>
        <w:pStyle w:val="Standard"/>
        <w:rPr>
          <w:sz w:val="28"/>
          <w:szCs w:val="28"/>
        </w:rPr>
      </w:pPr>
    </w:p>
    <w:p w14:paraId="648F2079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Störning som medför utryckning av Securitas debiteras hyresgästen</w:t>
      </w:r>
    </w:p>
    <w:p w14:paraId="61DDAFF3" w14:textId="77777777" w:rsidR="00F812DE" w:rsidRDefault="00F812DE">
      <w:pPr>
        <w:pStyle w:val="Standard"/>
        <w:rPr>
          <w:sz w:val="28"/>
          <w:szCs w:val="28"/>
        </w:rPr>
      </w:pPr>
    </w:p>
    <w:p w14:paraId="10B3EFFF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Parkering får inte ske utanför lokalen utan hänvisas till gästparkeringen. Där krävs tillstånd och avgift ska erläggas</w:t>
      </w:r>
    </w:p>
    <w:p w14:paraId="620AC0A2" w14:textId="77777777" w:rsidR="00F812DE" w:rsidRDefault="00F812DE">
      <w:pPr>
        <w:pStyle w:val="Standard"/>
        <w:rPr>
          <w:sz w:val="28"/>
          <w:szCs w:val="28"/>
        </w:rPr>
      </w:pPr>
    </w:p>
    <w:p w14:paraId="518CED21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Grillning hänvisas till anvisad plats inne på gården</w:t>
      </w:r>
    </w:p>
    <w:p w14:paraId="2671E282" w14:textId="77777777" w:rsidR="00F812DE" w:rsidRDefault="00F812DE">
      <w:pPr>
        <w:pStyle w:val="Standard"/>
        <w:rPr>
          <w:sz w:val="28"/>
          <w:szCs w:val="28"/>
        </w:rPr>
      </w:pPr>
    </w:p>
    <w:p w14:paraId="7A0B4EB1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Hyresgästen ansvarar för att obehöriga inte släpps in i lokalen</w:t>
      </w:r>
    </w:p>
    <w:p w14:paraId="1ED6E8B8" w14:textId="77777777" w:rsidR="00F812DE" w:rsidRDefault="00F812DE">
      <w:pPr>
        <w:pStyle w:val="Standard"/>
        <w:rPr>
          <w:sz w:val="28"/>
          <w:szCs w:val="28"/>
        </w:rPr>
      </w:pPr>
    </w:p>
    <w:p w14:paraId="35AA9D9B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Den som bokat lokalen är ansvarig för gästernas beteende och eventuella skador</w:t>
      </w:r>
    </w:p>
    <w:p w14:paraId="6D6D1713" w14:textId="77777777" w:rsidR="00F812DE" w:rsidRDefault="00F812DE">
      <w:pPr>
        <w:pStyle w:val="Standard"/>
        <w:rPr>
          <w:sz w:val="28"/>
          <w:szCs w:val="28"/>
        </w:rPr>
      </w:pPr>
    </w:p>
    <w:p w14:paraId="0D1B36F5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Hyresgästen ska rapportera och är ersättningsskyldig för eventuella skador och försvunna inventarier</w:t>
      </w:r>
    </w:p>
    <w:p w14:paraId="6817FCA4" w14:textId="77777777" w:rsidR="00F812DE" w:rsidRDefault="00F812DE">
      <w:pPr>
        <w:pStyle w:val="Standard"/>
        <w:rPr>
          <w:sz w:val="28"/>
          <w:szCs w:val="28"/>
        </w:rPr>
      </w:pPr>
    </w:p>
    <w:p w14:paraId="7B43FCC9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Ej återlämnad nyckel debiteras för cylinderbyte</w:t>
      </w:r>
    </w:p>
    <w:p w14:paraId="7A45A9B8" w14:textId="77777777" w:rsidR="00F812DE" w:rsidRDefault="00F812DE">
      <w:pPr>
        <w:pStyle w:val="Standard"/>
        <w:rPr>
          <w:sz w:val="28"/>
          <w:szCs w:val="28"/>
        </w:rPr>
      </w:pPr>
    </w:p>
    <w:p w14:paraId="5D8CFE0A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Proppskåpet är placerat i lilla rummet</w:t>
      </w:r>
    </w:p>
    <w:p w14:paraId="04FAABC4" w14:textId="77777777" w:rsidR="00F812DE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F9C216C" w14:textId="77777777" w:rsidR="00F812DE" w:rsidRDefault="00000000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 finns två brandsläckare i lokalen: en i foajén, placerad på pelaren, samt en intill nödutgången i lilla rummet</w:t>
      </w:r>
    </w:p>
    <w:p w14:paraId="43BAEDF2" w14:textId="77777777" w:rsidR="00F812DE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5474237" w14:textId="77777777" w:rsidR="00F812DE" w:rsidRDefault="00000000">
      <w:pPr>
        <w:pStyle w:val="Standard"/>
        <w:numPr>
          <w:ilvl w:val="0"/>
          <w:numId w:val="1"/>
        </w:numPr>
      </w:pPr>
      <w:r>
        <w:rPr>
          <w:sz w:val="28"/>
          <w:szCs w:val="28"/>
        </w:rPr>
        <w:t>Nödutgångar får ej blockeras</w:t>
      </w:r>
    </w:p>
    <w:sectPr w:rsidR="00F812D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B3BCA" w14:textId="77777777" w:rsidR="007C7DDC" w:rsidRDefault="007C7DDC">
      <w:r>
        <w:separator/>
      </w:r>
    </w:p>
  </w:endnote>
  <w:endnote w:type="continuationSeparator" w:id="0">
    <w:p w14:paraId="13236FCC" w14:textId="77777777" w:rsidR="007C7DDC" w:rsidRDefault="007C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7C69" w14:textId="77777777" w:rsidR="007C7DDC" w:rsidRDefault="007C7DDC">
      <w:r>
        <w:rPr>
          <w:color w:val="000000"/>
        </w:rPr>
        <w:separator/>
      </w:r>
    </w:p>
  </w:footnote>
  <w:footnote w:type="continuationSeparator" w:id="0">
    <w:p w14:paraId="261A186E" w14:textId="77777777" w:rsidR="007C7DDC" w:rsidRDefault="007C7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685E"/>
    <w:multiLevelType w:val="multilevel"/>
    <w:tmpl w:val="48BE279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04767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812DE"/>
    <w:rsid w:val="007C7DDC"/>
    <w:rsid w:val="00BF167A"/>
    <w:rsid w:val="00BF3BCA"/>
    <w:rsid w:val="00F8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0738"/>
  <w15:docId w15:val="{96B88CDA-BDEE-41CA-BB73-597790EA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ucida Sans Unicode" w:hAnsi="Liberation Serif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Liststycke">
    <w:name w:val="List Paragraph"/>
    <w:basedOn w:val="Normal"/>
    <w:pPr>
      <w:ind w:left="7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BRF Grevsågen</dc:creator>
  <cp:lastModifiedBy>BRF Grevsågen</cp:lastModifiedBy>
  <cp:revision>2</cp:revision>
  <cp:lastPrinted>2021-11-15T10:41:00Z</cp:lastPrinted>
  <dcterms:created xsi:type="dcterms:W3CDTF">2026-09-09T09:06:00Z</dcterms:created>
  <dcterms:modified xsi:type="dcterms:W3CDTF">2026-09-09T09:06:00Z</dcterms:modified>
</cp:coreProperties>
</file>