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CBE3" w14:textId="7327B9C8" w:rsidR="00912AD2" w:rsidRPr="004278D3" w:rsidRDefault="00FC7E23">
      <w:pPr>
        <w:rPr>
          <w:rFonts w:ascii="Trade Gothic LT Pro Cn" w:hAnsi="Trade Gothic LT Pro Cn"/>
          <w:color w:val="003366" w:themeColor="text2"/>
          <w:sz w:val="68"/>
          <w:szCs w:val="68"/>
        </w:rPr>
      </w:pPr>
      <w:r w:rsidRPr="004278D3">
        <w:rPr>
          <w:rFonts w:ascii="Trade Gothic LT Pro Cn" w:hAnsi="Trade Gothic LT Pro Cn"/>
          <w:color w:val="003366" w:themeColor="text2"/>
          <w:sz w:val="68"/>
          <w:szCs w:val="68"/>
        </w:rPr>
        <w:t>VÄLKOMMEN TILL TVÄTTSTUGAN</w:t>
      </w:r>
    </w:p>
    <w:p w14:paraId="68099B81" w14:textId="56CF403D" w:rsidR="00FC7E23" w:rsidRPr="004278D3" w:rsidRDefault="00FC7E23">
      <w:pPr>
        <w:rPr>
          <w:rFonts w:ascii="Baskerville Old Face" w:hAnsi="Baskerville Old Face"/>
          <w:sz w:val="24"/>
          <w:szCs w:val="24"/>
        </w:rPr>
      </w:pPr>
      <w:r w:rsidRPr="004278D3">
        <w:rPr>
          <w:rFonts w:ascii="Baskerville Old Face" w:hAnsi="Baskerville Old Face"/>
          <w:sz w:val="24"/>
          <w:szCs w:val="24"/>
        </w:rPr>
        <w:t xml:space="preserve">När man delar hus och bor nära varandra är det viktigt att visa hänsyn mot sina grannar. </w:t>
      </w:r>
      <w:r w:rsidR="004278D3">
        <w:rPr>
          <w:rFonts w:ascii="Baskerville Old Face" w:hAnsi="Baskerville Old Face"/>
          <w:sz w:val="24"/>
          <w:szCs w:val="24"/>
        </w:rPr>
        <w:br/>
      </w:r>
      <w:r w:rsidRPr="004278D3">
        <w:rPr>
          <w:rFonts w:ascii="Baskerville Old Face" w:hAnsi="Baskerville Old Face"/>
          <w:sz w:val="24"/>
          <w:szCs w:val="24"/>
        </w:rPr>
        <w:t>I tvättstugan gäller två enkla regler som är lätta att följa och som gör tvättandet mycket trevligare.</w:t>
      </w:r>
    </w:p>
    <w:p w14:paraId="2A35C216" w14:textId="1DDF751B" w:rsidR="00FC7E23" w:rsidRPr="004278D3" w:rsidRDefault="00A97C49" w:rsidP="00FC7E23">
      <w:pPr>
        <w:pStyle w:val="Liststycke"/>
        <w:numPr>
          <w:ilvl w:val="0"/>
          <w:numId w:val="1"/>
        </w:numPr>
        <w:rPr>
          <w:rFonts w:ascii="Trade Gothic LT Pro Cn" w:hAnsi="Trade Gothic LT Pro Cn"/>
          <w:color w:val="003366" w:themeColor="text2"/>
          <w:sz w:val="28"/>
          <w:szCs w:val="28"/>
        </w:rPr>
      </w:pPr>
      <w:r w:rsidRPr="004278D3">
        <w:rPr>
          <w:rFonts w:ascii="Trade Gothic LT Pro Cn" w:hAnsi="Trade Gothic LT Pro Cn"/>
          <w:color w:val="003366" w:themeColor="text2"/>
          <w:sz w:val="28"/>
          <w:szCs w:val="28"/>
        </w:rPr>
        <w:t>PASSA TVÄTTIDEN</w:t>
      </w:r>
    </w:p>
    <w:p w14:paraId="6B63A200" w14:textId="7E75420E" w:rsidR="00FC7E23" w:rsidRPr="004278D3" w:rsidRDefault="00A97C49" w:rsidP="00FC7E23">
      <w:pPr>
        <w:pStyle w:val="Liststycke"/>
        <w:numPr>
          <w:ilvl w:val="0"/>
          <w:numId w:val="1"/>
        </w:numPr>
        <w:rPr>
          <w:rFonts w:ascii="Trade Gothic LT Pro Cn" w:hAnsi="Trade Gothic LT Pro Cn"/>
          <w:color w:val="003366" w:themeColor="text2"/>
          <w:sz w:val="28"/>
          <w:szCs w:val="28"/>
        </w:rPr>
      </w:pPr>
      <w:r w:rsidRPr="004278D3">
        <w:rPr>
          <w:rFonts w:ascii="Trade Gothic LT Pro Cn" w:hAnsi="Trade Gothic LT Pro Cn"/>
          <w:color w:val="003366" w:themeColor="text2"/>
          <w:sz w:val="28"/>
          <w:szCs w:val="28"/>
        </w:rPr>
        <w:t>STÄDA EFTER DIG</w:t>
      </w:r>
    </w:p>
    <w:p w14:paraId="684ADC4C" w14:textId="29913367" w:rsidR="00FC7E23" w:rsidRPr="004278D3" w:rsidRDefault="00FC7E23" w:rsidP="00FC7E23">
      <w:pPr>
        <w:rPr>
          <w:rFonts w:ascii="Baskerville Old Face" w:hAnsi="Baskerville Old Face"/>
          <w:sz w:val="24"/>
          <w:szCs w:val="24"/>
        </w:rPr>
      </w:pPr>
      <w:r w:rsidRPr="004278D3">
        <w:rPr>
          <w:rFonts w:ascii="Baskerville Old Face" w:hAnsi="Baskerville Old Face"/>
          <w:sz w:val="24"/>
          <w:szCs w:val="24"/>
        </w:rPr>
        <w:t xml:space="preserve">När du är klar vänligen torka av maskiner, golv, bänkar och tvättmedelsfacket samt rensa filtret. </w:t>
      </w:r>
    </w:p>
    <w:p w14:paraId="5C34B883" w14:textId="2C5871D6" w:rsidR="00FC7E23" w:rsidRPr="004278D3" w:rsidRDefault="00FC7E23" w:rsidP="00FC7E23">
      <w:pPr>
        <w:rPr>
          <w:rFonts w:ascii="Baskerville Old Face" w:hAnsi="Baskerville Old Face"/>
          <w:sz w:val="24"/>
          <w:szCs w:val="24"/>
        </w:rPr>
      </w:pPr>
      <w:r w:rsidRPr="004278D3">
        <w:rPr>
          <w:rFonts w:ascii="Baskerville Old Face" w:hAnsi="Baskerville Old Face"/>
          <w:sz w:val="24"/>
          <w:szCs w:val="24"/>
        </w:rPr>
        <w:t xml:space="preserve">Är något fel på maskinerna, något är trasigt eller om någon städutrustning saknas gör en felanmälan på 0771-10 10 30, val 1. </w:t>
      </w:r>
    </w:p>
    <w:p w14:paraId="609F3DAF" w14:textId="3CE931D5" w:rsidR="00FC7E23" w:rsidRPr="004278D3" w:rsidRDefault="00FC7E23" w:rsidP="00FC7E23">
      <w:pPr>
        <w:rPr>
          <w:rFonts w:ascii="Baskerville Old Face" w:hAnsi="Baskerville Old Face"/>
          <w:sz w:val="24"/>
          <w:szCs w:val="24"/>
        </w:rPr>
      </w:pPr>
      <w:r w:rsidRPr="004278D3">
        <w:rPr>
          <w:rFonts w:ascii="Baskerville Old Face" w:hAnsi="Baskerville Old Face"/>
          <w:b/>
          <w:bCs/>
          <w:sz w:val="24"/>
          <w:szCs w:val="24"/>
        </w:rPr>
        <w:t>OBS!</w:t>
      </w:r>
      <w:r w:rsidRPr="004278D3">
        <w:rPr>
          <w:rFonts w:ascii="Baskerville Old Face" w:hAnsi="Baskerville Old Face"/>
          <w:sz w:val="24"/>
          <w:szCs w:val="24"/>
        </w:rPr>
        <w:t xml:space="preserve"> Kartonger och plastförpackningar slängs inte i tvättstugan utan i fastighetens ordinarie återvinning. </w:t>
      </w:r>
    </w:p>
    <w:p w14:paraId="3131B74B" w14:textId="3E600F20" w:rsidR="00795DF0" w:rsidRPr="004278D3" w:rsidRDefault="00622033" w:rsidP="00FC7E23">
      <w:pPr>
        <w:rPr>
          <w:rFonts w:ascii="Trade Gothic LT Pro Cn" w:hAnsi="Trade Gothic LT Pro Cn"/>
          <w:color w:val="003366" w:themeColor="text2"/>
          <w:sz w:val="68"/>
          <w:szCs w:val="68"/>
          <w:lang w:val="en-US"/>
        </w:rPr>
      </w:pPr>
      <w:r w:rsidRPr="004278D3">
        <w:rPr>
          <w:rFonts w:ascii="Trade Gothic LT Pro Cn" w:hAnsi="Trade Gothic LT Pro Cn"/>
          <w:color w:val="003366" w:themeColor="text2"/>
          <w:sz w:val="68"/>
          <w:szCs w:val="68"/>
          <w:lang w:val="en-US"/>
        </w:rPr>
        <w:t>WELCOME TO THE LAUNDRY ROOM</w:t>
      </w:r>
    </w:p>
    <w:p w14:paraId="580E4FE5" w14:textId="45D2EC6E" w:rsidR="00FC7E23" w:rsidRPr="004278D3" w:rsidRDefault="007C79F8" w:rsidP="00FC7E23">
      <w:pPr>
        <w:rPr>
          <w:rFonts w:ascii="Baskerville Old Face" w:hAnsi="Baskerville Old Face"/>
          <w:sz w:val="24"/>
          <w:szCs w:val="24"/>
          <w:lang w:val="en-US"/>
        </w:rPr>
      </w:pPr>
      <w:r w:rsidRPr="004278D3">
        <w:rPr>
          <w:rFonts w:ascii="Baskerville Old Face" w:hAnsi="Baskerville Old Face"/>
          <w:sz w:val="24"/>
          <w:szCs w:val="24"/>
          <w:lang w:val="en-US"/>
        </w:rPr>
        <w:t>When sharing a house and living close to each other, it is important to show consideration for your neighbors. In the laundry room, two simple rules apply that are easy to follow and that make washing much more pleasant.</w:t>
      </w:r>
    </w:p>
    <w:p w14:paraId="20A8265E" w14:textId="1B79985E" w:rsidR="00124E91" w:rsidRPr="004278D3" w:rsidRDefault="008B26A0" w:rsidP="00124E91">
      <w:pPr>
        <w:pStyle w:val="Liststycke"/>
        <w:numPr>
          <w:ilvl w:val="0"/>
          <w:numId w:val="3"/>
        </w:numPr>
        <w:rPr>
          <w:rFonts w:ascii="Trade Gothic LT Pro Cn" w:hAnsi="Trade Gothic LT Pro Cn"/>
          <w:color w:val="003366" w:themeColor="text2"/>
          <w:sz w:val="28"/>
          <w:szCs w:val="28"/>
          <w:lang w:val="en-US"/>
        </w:rPr>
      </w:pPr>
      <w:r w:rsidRPr="004278D3">
        <w:rPr>
          <w:rFonts w:ascii="Trade Gothic LT Pro Cn" w:hAnsi="Trade Gothic LT Pro Cn"/>
          <w:color w:val="003366" w:themeColor="text2"/>
          <w:sz w:val="28"/>
          <w:szCs w:val="28"/>
          <w:lang w:val="en-US"/>
        </w:rPr>
        <w:t>BE IN TIME FOR YOUR</w:t>
      </w:r>
      <w:r w:rsidR="004C7595" w:rsidRPr="004278D3">
        <w:rPr>
          <w:rFonts w:ascii="Trade Gothic LT Pro Cn" w:hAnsi="Trade Gothic LT Pro Cn"/>
          <w:color w:val="003366" w:themeColor="text2"/>
          <w:sz w:val="28"/>
          <w:szCs w:val="28"/>
          <w:lang w:val="en-US"/>
        </w:rPr>
        <w:t xml:space="preserve"> BOOKING</w:t>
      </w:r>
      <w:r w:rsidRPr="004278D3">
        <w:rPr>
          <w:rFonts w:ascii="Trade Gothic LT Pro Cn" w:hAnsi="Trade Gothic LT Pro Cn"/>
          <w:color w:val="003366" w:themeColor="text2"/>
          <w:sz w:val="28"/>
          <w:szCs w:val="28"/>
          <w:lang w:val="en-US"/>
        </w:rPr>
        <w:t xml:space="preserve"> </w:t>
      </w:r>
    </w:p>
    <w:p w14:paraId="62172643" w14:textId="4137ADAB" w:rsidR="00AE3760" w:rsidRPr="004278D3" w:rsidRDefault="008B26A0" w:rsidP="00124E91">
      <w:pPr>
        <w:pStyle w:val="Liststycke"/>
        <w:numPr>
          <w:ilvl w:val="0"/>
          <w:numId w:val="3"/>
        </w:numPr>
        <w:rPr>
          <w:rFonts w:ascii="Trade Gothic LT Pro Cn" w:hAnsi="Trade Gothic LT Pro Cn"/>
          <w:color w:val="003366" w:themeColor="text2"/>
          <w:sz w:val="28"/>
          <w:szCs w:val="28"/>
          <w:lang w:val="en-US"/>
        </w:rPr>
      </w:pPr>
      <w:r w:rsidRPr="004278D3">
        <w:rPr>
          <w:rFonts w:ascii="Trade Gothic LT Pro Cn" w:hAnsi="Trade Gothic LT Pro Cn"/>
          <w:color w:val="003366" w:themeColor="text2"/>
          <w:sz w:val="28"/>
          <w:szCs w:val="28"/>
          <w:lang w:val="en-US"/>
        </w:rPr>
        <w:t>CLEAN</w:t>
      </w:r>
      <w:r w:rsidR="000F1C55" w:rsidRPr="004278D3">
        <w:rPr>
          <w:rFonts w:ascii="Trade Gothic LT Pro Cn" w:hAnsi="Trade Gothic LT Pro Cn"/>
          <w:color w:val="003366" w:themeColor="text2"/>
          <w:sz w:val="28"/>
          <w:szCs w:val="28"/>
          <w:lang w:val="en-US"/>
        </w:rPr>
        <w:t xml:space="preserve"> </w:t>
      </w:r>
      <w:r w:rsidR="007C40BF" w:rsidRPr="004278D3">
        <w:rPr>
          <w:rFonts w:ascii="Trade Gothic LT Pro Cn" w:hAnsi="Trade Gothic LT Pro Cn"/>
          <w:color w:val="003366" w:themeColor="text2"/>
          <w:sz w:val="28"/>
          <w:szCs w:val="28"/>
          <w:lang w:val="en-US"/>
        </w:rPr>
        <w:t>UP</w:t>
      </w:r>
      <w:r w:rsidRPr="004278D3">
        <w:rPr>
          <w:rFonts w:ascii="Trade Gothic LT Pro Cn" w:hAnsi="Trade Gothic LT Pro Cn"/>
          <w:color w:val="003366" w:themeColor="text2"/>
          <w:sz w:val="28"/>
          <w:szCs w:val="28"/>
          <w:lang w:val="en-US"/>
        </w:rPr>
        <w:t xml:space="preserve"> AFTER YOURSELF</w:t>
      </w:r>
    </w:p>
    <w:p w14:paraId="381BDE8E" w14:textId="46E273D9" w:rsidR="00FC7E23" w:rsidRPr="004278D3" w:rsidRDefault="00137D72" w:rsidP="00137D72">
      <w:pPr>
        <w:rPr>
          <w:rFonts w:ascii="Baskerville Old Face" w:hAnsi="Baskerville Old Face"/>
          <w:sz w:val="24"/>
          <w:szCs w:val="24"/>
          <w:lang w:val="en-US"/>
        </w:rPr>
      </w:pPr>
      <w:r w:rsidRPr="004278D3">
        <w:rPr>
          <w:rFonts w:ascii="Baskerville Old Face" w:hAnsi="Baskerville Old Face"/>
          <w:sz w:val="24"/>
          <w:szCs w:val="24"/>
          <w:lang w:val="en-US"/>
        </w:rPr>
        <w:t>When you are done, please wipe the machines, floors, benches and the detergent compartment and clean the filter.</w:t>
      </w:r>
      <w:r w:rsidR="00DC0AEA" w:rsidRPr="004278D3">
        <w:rPr>
          <w:rFonts w:ascii="Baskerville Old Face" w:hAnsi="Baskerville Old Face"/>
          <w:sz w:val="24"/>
          <w:szCs w:val="24"/>
          <w:lang w:val="en-US"/>
        </w:rPr>
        <w:t xml:space="preserve"> </w:t>
      </w:r>
      <w:r w:rsidRPr="004278D3">
        <w:rPr>
          <w:rFonts w:ascii="Baskerville Old Face" w:hAnsi="Baskerville Old Face"/>
          <w:sz w:val="24"/>
          <w:szCs w:val="24"/>
          <w:lang w:val="en-US"/>
        </w:rPr>
        <w:t>Is there something wrong with the machines, something is broken or if any cleaning equipment is missing make a fault report</w:t>
      </w:r>
      <w:r w:rsidR="00DC0AEA" w:rsidRPr="004278D3">
        <w:rPr>
          <w:rFonts w:ascii="Baskerville Old Face" w:hAnsi="Baskerville Old Face"/>
          <w:sz w:val="24"/>
          <w:szCs w:val="24"/>
          <w:lang w:val="en-US"/>
        </w:rPr>
        <w:t xml:space="preserve"> on 0771- 10 10 30, choice no 1. </w:t>
      </w:r>
    </w:p>
    <w:p w14:paraId="1EB715BE" w14:textId="287FFB71" w:rsidR="00124E91" w:rsidRDefault="008B26A0" w:rsidP="00137D72">
      <w:pPr>
        <w:rPr>
          <w:rFonts w:ascii="Baskerville Old Face" w:hAnsi="Baskerville Old Face"/>
          <w:sz w:val="24"/>
          <w:szCs w:val="24"/>
          <w:lang w:val="en-US"/>
        </w:rPr>
      </w:pPr>
      <w:r w:rsidRPr="004278D3">
        <w:rPr>
          <w:rFonts w:ascii="Baskerville Old Face" w:hAnsi="Baskerville Old Face"/>
          <w:b/>
          <w:bCs/>
          <w:sz w:val="24"/>
          <w:szCs w:val="24"/>
          <w:lang w:val="en-US"/>
        </w:rPr>
        <w:t>Note!</w:t>
      </w:r>
      <w:r w:rsidRPr="004278D3">
        <w:rPr>
          <w:rFonts w:ascii="Baskerville Old Face" w:hAnsi="Baskerville Old Face"/>
          <w:sz w:val="24"/>
          <w:szCs w:val="24"/>
          <w:lang w:val="en-US"/>
        </w:rPr>
        <w:t xml:space="preserve"> </w:t>
      </w:r>
      <w:r w:rsidR="00124E91" w:rsidRPr="004278D3">
        <w:rPr>
          <w:rFonts w:ascii="Baskerville Old Face" w:hAnsi="Baskerville Old Face"/>
          <w:sz w:val="24"/>
          <w:szCs w:val="24"/>
          <w:lang w:val="en-US"/>
        </w:rPr>
        <w:t>Cartons and plastic packaging are not thrown in the laundry room but in the property's regular recycling.</w:t>
      </w:r>
    </w:p>
    <w:p w14:paraId="34170731" w14:textId="6931A6AC" w:rsidR="004278D3" w:rsidRPr="004278D3" w:rsidRDefault="004278D3" w:rsidP="004278D3">
      <w:pPr>
        <w:shd w:val="clear" w:color="auto" w:fill="FFFFFF"/>
        <w:bidi/>
        <w:jc w:val="center"/>
        <w:textAlignment w:val="baseline"/>
        <w:rPr>
          <w:rFonts w:asciiTheme="minorBidi" w:hAnsiTheme="minorBidi"/>
          <w:b/>
          <w:bCs/>
          <w:color w:val="003366" w:themeColor="accent1"/>
          <w:sz w:val="48"/>
          <w:szCs w:val="48"/>
          <w:rtl/>
        </w:rPr>
      </w:pPr>
      <w:r w:rsidRPr="004278D3">
        <w:rPr>
          <w:rFonts w:asciiTheme="minorBidi" w:hAnsiTheme="minorBidi"/>
          <w:b/>
          <w:bCs/>
          <w:color w:val="003366" w:themeColor="accent1"/>
          <w:sz w:val="48"/>
          <w:szCs w:val="48"/>
          <w:rtl/>
        </w:rPr>
        <w:t>مرحبًا بكم في غرفة الغسيل</w:t>
      </w:r>
    </w:p>
    <w:p w14:paraId="76C1004D" w14:textId="22CBA7E4" w:rsidR="004278D3" w:rsidRPr="002A7C35" w:rsidRDefault="004278D3" w:rsidP="004278D3">
      <w:pPr>
        <w:shd w:val="clear" w:color="auto" w:fill="FFFFFF"/>
        <w:bidi/>
        <w:ind w:left="-624" w:right="-737"/>
        <w:jc w:val="both"/>
        <w:textAlignment w:val="baseline"/>
        <w:rPr>
          <w:rFonts w:asciiTheme="minorBidi" w:hAnsiTheme="minorBidi"/>
          <w:b/>
          <w:bCs/>
          <w:color w:val="201F1E"/>
          <w:sz w:val="32"/>
          <w:szCs w:val="32"/>
          <w:rtl/>
        </w:rPr>
      </w:pPr>
      <w:r w:rsidRPr="002A7C35">
        <w:rPr>
          <w:rFonts w:asciiTheme="minorBidi" w:hAnsiTheme="minorBidi"/>
          <w:b/>
          <w:bCs/>
          <w:color w:val="201F1E"/>
          <w:sz w:val="32"/>
          <w:szCs w:val="32"/>
          <w:rtl/>
        </w:rPr>
        <w:t>عند مشاركة منزل والعيش بالقرب من بعضكما البعض ، من المهم إظهار الاعتبار لجيرانك</w:t>
      </w:r>
      <w:r w:rsidRPr="004278D3">
        <w:rPr>
          <w:rFonts w:asciiTheme="minorBidi" w:hAnsiTheme="minorBidi"/>
          <w:b/>
          <w:bCs/>
          <w:color w:val="201F1E"/>
          <w:sz w:val="32"/>
          <w:szCs w:val="32"/>
          <w:lang w:val="en-US"/>
        </w:rPr>
        <w:t>.</w:t>
      </w:r>
    </w:p>
    <w:p w14:paraId="52532E79" w14:textId="4520641C" w:rsidR="004278D3" w:rsidRPr="002A7C35" w:rsidRDefault="004278D3" w:rsidP="004278D3">
      <w:pPr>
        <w:shd w:val="clear" w:color="auto" w:fill="FFFFFF"/>
        <w:bidi/>
        <w:ind w:left="-624" w:right="-737"/>
        <w:jc w:val="both"/>
        <w:textAlignment w:val="baseline"/>
        <w:rPr>
          <w:rFonts w:asciiTheme="minorBidi" w:hAnsiTheme="minorBidi"/>
          <w:b/>
          <w:bCs/>
          <w:color w:val="201F1E"/>
          <w:sz w:val="32"/>
          <w:szCs w:val="32"/>
          <w:rtl/>
        </w:rPr>
      </w:pPr>
      <w:r w:rsidRPr="002A7C35">
        <w:rPr>
          <w:rFonts w:asciiTheme="minorBidi" w:hAnsiTheme="minorBidi"/>
          <w:b/>
          <w:bCs/>
          <w:color w:val="201F1E"/>
          <w:sz w:val="32"/>
          <w:szCs w:val="32"/>
          <w:rtl/>
        </w:rPr>
        <w:t>في غرفة الغسيل ، يتم تطبيق قاعدتين بسيطتين يسهل اتباعهما وتجعل الغسيل أكثر متعة</w:t>
      </w:r>
      <w:r w:rsidRPr="004278D3">
        <w:rPr>
          <w:rFonts w:asciiTheme="minorBidi" w:hAnsiTheme="minorBidi"/>
          <w:b/>
          <w:bCs/>
          <w:color w:val="201F1E"/>
          <w:sz w:val="32"/>
          <w:szCs w:val="32"/>
          <w:lang w:val="en-US"/>
        </w:rPr>
        <w:t>.</w:t>
      </w:r>
    </w:p>
    <w:p w14:paraId="6DE2460B" w14:textId="699FC78C" w:rsidR="004278D3" w:rsidRPr="002A7C35" w:rsidRDefault="004278D3" w:rsidP="004278D3">
      <w:pPr>
        <w:pStyle w:val="Liststycke"/>
        <w:numPr>
          <w:ilvl w:val="0"/>
          <w:numId w:val="4"/>
        </w:numPr>
        <w:shd w:val="clear" w:color="auto" w:fill="FFFFFF"/>
        <w:bidi/>
        <w:spacing w:after="0" w:line="240" w:lineRule="auto"/>
        <w:ind w:right="-737"/>
        <w:jc w:val="both"/>
        <w:textAlignment w:val="baseline"/>
        <w:rPr>
          <w:rFonts w:asciiTheme="minorBidi" w:hAnsiTheme="minorBidi"/>
          <w:b/>
          <w:bCs/>
          <w:color w:val="201F1E"/>
          <w:sz w:val="32"/>
          <w:szCs w:val="32"/>
          <w:rtl/>
        </w:rPr>
      </w:pPr>
      <w:r w:rsidRPr="004278D3">
        <w:rPr>
          <w:rFonts w:asciiTheme="minorBidi" w:hAnsiTheme="minorBidi"/>
          <w:b/>
          <w:bCs/>
          <w:color w:val="003366" w:themeColor="accent1"/>
          <w:sz w:val="32"/>
          <w:szCs w:val="32"/>
          <w:rtl/>
        </w:rPr>
        <w:t>ضبط وقت الغسيل</w:t>
      </w:r>
    </w:p>
    <w:p w14:paraId="2ACC156A" w14:textId="74A3D5F4" w:rsidR="004278D3" w:rsidRPr="004278D3" w:rsidRDefault="004278D3" w:rsidP="004278D3">
      <w:pPr>
        <w:pStyle w:val="Liststycke"/>
        <w:numPr>
          <w:ilvl w:val="0"/>
          <w:numId w:val="4"/>
        </w:numPr>
        <w:shd w:val="clear" w:color="auto" w:fill="FFFFFF"/>
        <w:bidi/>
        <w:spacing w:after="0" w:line="240" w:lineRule="auto"/>
        <w:ind w:right="-737"/>
        <w:jc w:val="both"/>
        <w:textAlignment w:val="baseline"/>
        <w:rPr>
          <w:rFonts w:asciiTheme="minorBidi" w:hAnsiTheme="minorBidi"/>
          <w:b/>
          <w:bCs/>
          <w:color w:val="003366" w:themeColor="accent1"/>
          <w:sz w:val="32"/>
          <w:szCs w:val="32"/>
          <w:rtl/>
        </w:rPr>
      </w:pPr>
      <w:r w:rsidRPr="004278D3">
        <w:rPr>
          <w:rFonts w:asciiTheme="minorBidi" w:hAnsiTheme="minorBidi"/>
          <w:b/>
          <w:bCs/>
          <w:color w:val="003366" w:themeColor="accent1"/>
          <w:sz w:val="32"/>
          <w:szCs w:val="32"/>
          <w:rtl/>
        </w:rPr>
        <w:t>نظف بعدك</w:t>
      </w:r>
    </w:p>
    <w:p w14:paraId="2944101A" w14:textId="259A5688" w:rsidR="004278D3" w:rsidRPr="002A7C35" w:rsidRDefault="004278D3" w:rsidP="004278D3">
      <w:pPr>
        <w:shd w:val="clear" w:color="auto" w:fill="FFFFFF"/>
        <w:bidi/>
        <w:ind w:left="-624" w:right="-850"/>
        <w:jc w:val="both"/>
        <w:textAlignment w:val="baseline"/>
        <w:rPr>
          <w:rFonts w:asciiTheme="minorBidi" w:hAnsiTheme="minorBidi"/>
          <w:b/>
          <w:bCs/>
          <w:color w:val="201F1E"/>
          <w:sz w:val="32"/>
          <w:szCs w:val="32"/>
          <w:rtl/>
        </w:rPr>
      </w:pPr>
      <w:r w:rsidRPr="002A7C35">
        <w:rPr>
          <w:rFonts w:asciiTheme="minorBidi" w:hAnsiTheme="minorBidi"/>
          <w:b/>
          <w:bCs/>
          <w:color w:val="201F1E"/>
          <w:sz w:val="32"/>
          <w:szCs w:val="32"/>
          <w:rtl/>
        </w:rPr>
        <w:t>عند الانتهاء ، يرجى مسح الماكينات والأرضيات والمقاعد وحجرة المنظفات وتنظيف الفلتر.</w:t>
      </w:r>
    </w:p>
    <w:p w14:paraId="7E66A7A0" w14:textId="77777777" w:rsidR="004278D3" w:rsidRPr="002A7C35" w:rsidRDefault="004278D3" w:rsidP="004278D3">
      <w:pPr>
        <w:shd w:val="clear" w:color="auto" w:fill="FFFFFF"/>
        <w:bidi/>
        <w:ind w:left="-624" w:right="-737"/>
        <w:jc w:val="both"/>
        <w:textAlignment w:val="baseline"/>
        <w:rPr>
          <w:rFonts w:asciiTheme="minorBidi" w:hAnsiTheme="minorBidi"/>
          <w:b/>
          <w:bCs/>
          <w:color w:val="201F1E"/>
          <w:sz w:val="32"/>
          <w:szCs w:val="32"/>
          <w:rtl/>
        </w:rPr>
      </w:pPr>
      <w:r w:rsidRPr="002A7C35">
        <w:rPr>
          <w:rFonts w:asciiTheme="minorBidi" w:hAnsiTheme="minorBidi"/>
          <w:b/>
          <w:bCs/>
          <w:color w:val="201F1E"/>
          <w:sz w:val="32"/>
          <w:szCs w:val="32"/>
          <w:rtl/>
        </w:rPr>
        <w:t>إذا كان هناك خطأ ما بالآلات ، أو انكسر شيء ما أو في حالة فقد أي من معدات التنظيف ، </w:t>
      </w:r>
    </w:p>
    <w:p w14:paraId="14DBE106" w14:textId="2B3CBE28" w:rsidR="004278D3" w:rsidRPr="002A7C35" w:rsidRDefault="004278D3" w:rsidP="004278D3">
      <w:pPr>
        <w:shd w:val="clear" w:color="auto" w:fill="FFFFFF"/>
        <w:bidi/>
        <w:ind w:left="-624" w:right="-737"/>
        <w:jc w:val="both"/>
        <w:textAlignment w:val="baseline"/>
        <w:rPr>
          <w:rFonts w:asciiTheme="minorBidi" w:hAnsiTheme="minorBidi" w:cs="Arial"/>
          <w:b/>
          <w:bCs/>
          <w:color w:val="201F1E"/>
          <w:sz w:val="32"/>
          <w:szCs w:val="32"/>
          <w:rtl/>
        </w:rPr>
      </w:pPr>
      <w:r w:rsidRPr="002A7C35">
        <w:rPr>
          <w:rFonts w:asciiTheme="minorBidi" w:hAnsiTheme="minorBidi"/>
          <w:b/>
          <w:bCs/>
          <w:color w:val="201F1E"/>
          <w:sz w:val="32"/>
          <w:szCs w:val="32"/>
          <w:rtl/>
        </w:rPr>
        <w:t xml:space="preserve">قم بالإبلاغ عن خطأ على الرقم </w:t>
      </w:r>
      <w:r w:rsidRPr="002A7C35">
        <w:rPr>
          <w:rFonts w:asciiTheme="minorBidi" w:hAnsiTheme="minorBidi" w:hint="cs"/>
          <w:b/>
          <w:bCs/>
          <w:color w:val="201F1E"/>
          <w:sz w:val="32"/>
          <w:szCs w:val="32"/>
          <w:rtl/>
        </w:rPr>
        <w:t xml:space="preserve">  </w:t>
      </w:r>
      <w:r w:rsidRPr="002A7C35">
        <w:rPr>
          <w:rFonts w:asciiTheme="minorBidi" w:hAnsiTheme="minorBidi" w:cs="Arial"/>
          <w:b/>
          <w:bCs/>
          <w:color w:val="201F1E"/>
          <w:sz w:val="32"/>
          <w:szCs w:val="32"/>
          <w:rtl/>
        </w:rPr>
        <w:t>30 10 10 0771،</w:t>
      </w:r>
    </w:p>
    <w:p w14:paraId="0C16B3F8" w14:textId="4F3EA984" w:rsidR="004278D3" w:rsidRPr="002A7C35" w:rsidRDefault="004278D3" w:rsidP="004278D3">
      <w:pPr>
        <w:shd w:val="clear" w:color="auto" w:fill="FFFFFF"/>
        <w:bidi/>
        <w:ind w:left="-624" w:right="-737"/>
        <w:jc w:val="both"/>
        <w:textAlignment w:val="baseline"/>
        <w:rPr>
          <w:rFonts w:asciiTheme="minorBidi" w:hAnsiTheme="minorBidi"/>
          <w:b/>
          <w:bCs/>
          <w:color w:val="201F1E"/>
          <w:sz w:val="32"/>
          <w:szCs w:val="32"/>
          <w:rtl/>
        </w:rPr>
      </w:pPr>
      <w:r w:rsidRPr="002A7C35">
        <w:rPr>
          <w:rFonts w:asciiTheme="minorBidi" w:hAnsiTheme="minorBidi"/>
          <w:b/>
          <w:bCs/>
          <w:color w:val="201F1E"/>
          <w:sz w:val="32"/>
          <w:szCs w:val="32"/>
          <w:rtl/>
        </w:rPr>
        <w:t>الخيار </w:t>
      </w:r>
      <w:r w:rsidRPr="002A7C35">
        <w:rPr>
          <w:rFonts w:asciiTheme="minorBidi" w:hAnsiTheme="minorBidi"/>
          <w:b/>
          <w:bCs/>
          <w:color w:val="201F1E"/>
          <w:sz w:val="32"/>
          <w:szCs w:val="32"/>
        </w:rPr>
        <w:t>1</w:t>
      </w:r>
      <w:r w:rsidRPr="002A7C35">
        <w:rPr>
          <w:rFonts w:asciiTheme="minorBidi" w:hAnsiTheme="minorBidi" w:hint="cs"/>
          <w:b/>
          <w:bCs/>
          <w:color w:val="201F1E"/>
          <w:sz w:val="32"/>
          <w:szCs w:val="32"/>
          <w:rtl/>
        </w:rPr>
        <w:t>.</w:t>
      </w:r>
    </w:p>
    <w:p w14:paraId="30E4DCC1" w14:textId="06AD5DD8" w:rsidR="004278D3" w:rsidRDefault="00187A16" w:rsidP="004278D3">
      <w:pPr>
        <w:shd w:val="clear" w:color="auto" w:fill="FFFFFF"/>
        <w:bidi/>
        <w:ind w:left="-624" w:right="-737"/>
        <w:jc w:val="both"/>
        <w:textAlignment w:val="baseline"/>
        <w:rPr>
          <w:rFonts w:asciiTheme="minorBidi" w:hAnsiTheme="minorBidi"/>
          <w:b/>
          <w:bCs/>
          <w:color w:val="201F1E"/>
          <w:sz w:val="32"/>
          <w:szCs w:val="32"/>
          <w:rtl/>
        </w:rPr>
      </w:pPr>
      <w:r w:rsidRPr="004278D3">
        <w:rPr>
          <w:rFonts w:ascii="Trade Gothic LT Pro Cn" w:hAnsi="Trade Gothic LT Pro Cn"/>
          <w:noProof/>
          <w:color w:val="003366" w:themeColor="text2"/>
          <w:sz w:val="68"/>
          <w:szCs w:val="68"/>
        </w:rPr>
        <w:drawing>
          <wp:anchor distT="0" distB="0" distL="114300" distR="114300" simplePos="0" relativeHeight="251658240" behindDoc="0" locked="0" layoutInCell="1" allowOverlap="1" wp14:anchorId="0DD2771E" wp14:editId="47BE83EF">
            <wp:simplePos x="0" y="0"/>
            <wp:positionH relativeFrom="page">
              <wp:posOffset>285750</wp:posOffset>
            </wp:positionH>
            <wp:positionV relativeFrom="paragraph">
              <wp:posOffset>360680</wp:posOffset>
            </wp:positionV>
            <wp:extent cx="1057275" cy="736874"/>
            <wp:effectExtent l="0" t="0" r="0" b="635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RGB-Pos-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736874"/>
                    </a:xfrm>
                    <a:prstGeom prst="rect">
                      <a:avLst/>
                    </a:prstGeom>
                  </pic:spPr>
                </pic:pic>
              </a:graphicData>
            </a:graphic>
            <wp14:sizeRelH relativeFrom="margin">
              <wp14:pctWidth>0</wp14:pctWidth>
            </wp14:sizeRelH>
            <wp14:sizeRelV relativeFrom="margin">
              <wp14:pctHeight>0</wp14:pctHeight>
            </wp14:sizeRelV>
          </wp:anchor>
        </w:drawing>
      </w:r>
      <w:r w:rsidR="004278D3" w:rsidRPr="002A7C35">
        <w:rPr>
          <w:rFonts w:asciiTheme="minorBidi" w:hAnsiTheme="minorBidi"/>
          <w:b/>
          <w:bCs/>
          <w:color w:val="201F1E"/>
          <w:sz w:val="32"/>
          <w:szCs w:val="32"/>
          <w:rtl/>
        </w:rPr>
        <w:t>ملاحظة</w:t>
      </w:r>
      <w:r w:rsidR="004278D3" w:rsidRPr="002A7C35">
        <w:rPr>
          <w:rFonts w:asciiTheme="minorBidi" w:hAnsiTheme="minorBidi"/>
          <w:b/>
          <w:bCs/>
          <w:color w:val="201F1E"/>
          <w:sz w:val="32"/>
          <w:szCs w:val="32"/>
        </w:rPr>
        <w:t>!</w:t>
      </w:r>
      <w:r w:rsidR="004278D3" w:rsidRPr="002A7C35">
        <w:rPr>
          <w:rFonts w:asciiTheme="minorBidi" w:hAnsiTheme="minorBidi" w:hint="cs"/>
          <w:b/>
          <w:bCs/>
          <w:color w:val="201F1E"/>
          <w:sz w:val="32"/>
          <w:szCs w:val="32"/>
          <w:rtl/>
        </w:rPr>
        <w:t xml:space="preserve"> </w:t>
      </w:r>
      <w:r w:rsidR="004278D3" w:rsidRPr="002A7C35">
        <w:rPr>
          <w:rFonts w:asciiTheme="minorBidi" w:hAnsiTheme="minorBidi"/>
          <w:b/>
          <w:bCs/>
          <w:color w:val="201F1E"/>
          <w:sz w:val="32"/>
          <w:szCs w:val="32"/>
        </w:rPr>
        <w:t> </w:t>
      </w:r>
      <w:r w:rsidR="004278D3" w:rsidRPr="002A7C35">
        <w:rPr>
          <w:rFonts w:asciiTheme="minorBidi" w:hAnsiTheme="minorBidi"/>
          <w:b/>
          <w:bCs/>
          <w:color w:val="201F1E"/>
          <w:sz w:val="32"/>
          <w:szCs w:val="32"/>
          <w:rtl/>
        </w:rPr>
        <w:t>لا يتم التخلص من الكراتين والعبوات البلاستيكية في غرفة الغسيل ولكن في إعادة التدوير </w:t>
      </w:r>
    </w:p>
    <w:p w14:paraId="56F5A716" w14:textId="36FDFA28" w:rsidR="004278D3" w:rsidRDefault="004278D3" w:rsidP="004278D3">
      <w:pPr>
        <w:shd w:val="clear" w:color="auto" w:fill="FFFFFF"/>
        <w:bidi/>
        <w:ind w:left="-624" w:right="-737"/>
        <w:jc w:val="both"/>
        <w:textAlignment w:val="baseline"/>
        <w:rPr>
          <w:rFonts w:asciiTheme="minorBidi" w:hAnsiTheme="minorBidi"/>
          <w:b/>
          <w:bCs/>
          <w:color w:val="201F1E"/>
          <w:sz w:val="32"/>
          <w:szCs w:val="32"/>
          <w:rtl/>
        </w:rPr>
      </w:pPr>
      <w:r>
        <w:rPr>
          <w:rFonts w:asciiTheme="minorBidi" w:hAnsiTheme="minorBidi" w:hint="cs"/>
          <w:b/>
          <w:bCs/>
          <w:color w:val="201F1E"/>
          <w:sz w:val="32"/>
          <w:szCs w:val="32"/>
          <w:rtl/>
        </w:rPr>
        <w:t>ال</w:t>
      </w:r>
      <w:r w:rsidRPr="002A7C35">
        <w:rPr>
          <w:rFonts w:asciiTheme="minorBidi" w:hAnsiTheme="minorBidi"/>
          <w:b/>
          <w:bCs/>
          <w:color w:val="201F1E"/>
          <w:sz w:val="32"/>
          <w:szCs w:val="32"/>
          <w:rtl/>
        </w:rPr>
        <w:t>منتظمة او في مكان الإقامة</w:t>
      </w:r>
      <w:r w:rsidRPr="002A7C35">
        <w:rPr>
          <w:rFonts w:asciiTheme="minorBidi" w:hAnsiTheme="minorBidi"/>
          <w:b/>
          <w:bCs/>
          <w:color w:val="201F1E"/>
          <w:sz w:val="32"/>
          <w:szCs w:val="32"/>
        </w:rPr>
        <w:t>.</w:t>
      </w:r>
    </w:p>
    <w:sectPr w:rsidR="004278D3" w:rsidSect="004278D3">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 Gothic LT Pro Cn">
    <w:panose1 w:val="020B0806040303020004"/>
    <w:charset w:val="00"/>
    <w:family w:val="swiss"/>
    <w:notTrueType/>
    <w:pitch w:val="variable"/>
    <w:sig w:usb0="A00000AF" w:usb1="5000204A"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CBF"/>
    <w:multiLevelType w:val="hybridMultilevel"/>
    <w:tmpl w:val="224AD9EE"/>
    <w:lvl w:ilvl="0" w:tplc="2B3877AA">
      <w:start w:val="1"/>
      <w:numFmt w:val="decimal"/>
      <w:lvlText w:val="%1."/>
      <w:lvlJc w:val="left"/>
      <w:pPr>
        <w:ind w:left="405" w:hanging="4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6501F47"/>
    <w:multiLevelType w:val="hybridMultilevel"/>
    <w:tmpl w:val="E43205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8CF4E9E"/>
    <w:multiLevelType w:val="hybridMultilevel"/>
    <w:tmpl w:val="84285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E037E0"/>
    <w:multiLevelType w:val="hybridMultilevel"/>
    <w:tmpl w:val="0C685B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4543102">
    <w:abstractNumId w:val="2"/>
  </w:num>
  <w:num w:numId="2" w16cid:durableId="95249733">
    <w:abstractNumId w:val="3"/>
  </w:num>
  <w:num w:numId="3" w16cid:durableId="752052144">
    <w:abstractNumId w:val="1"/>
  </w:num>
  <w:num w:numId="4" w16cid:durableId="54876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23"/>
    <w:rsid w:val="000F1C55"/>
    <w:rsid w:val="00124E91"/>
    <w:rsid w:val="00137D72"/>
    <w:rsid w:val="00187A16"/>
    <w:rsid w:val="003C57AA"/>
    <w:rsid w:val="003D3A09"/>
    <w:rsid w:val="003E69A9"/>
    <w:rsid w:val="004278D3"/>
    <w:rsid w:val="004A00F1"/>
    <w:rsid w:val="004C7595"/>
    <w:rsid w:val="005D56BE"/>
    <w:rsid w:val="00600D07"/>
    <w:rsid w:val="00622033"/>
    <w:rsid w:val="00626F9D"/>
    <w:rsid w:val="006E49DC"/>
    <w:rsid w:val="00795DF0"/>
    <w:rsid w:val="007C40BF"/>
    <w:rsid w:val="007C79F8"/>
    <w:rsid w:val="008B26A0"/>
    <w:rsid w:val="00912AD2"/>
    <w:rsid w:val="00914778"/>
    <w:rsid w:val="009F7937"/>
    <w:rsid w:val="00A97C49"/>
    <w:rsid w:val="00AE3760"/>
    <w:rsid w:val="00D74E85"/>
    <w:rsid w:val="00DC0AEA"/>
    <w:rsid w:val="00E22F0F"/>
    <w:rsid w:val="00FC7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D306"/>
  <w15:chartTrackingRefBased/>
  <w15:docId w15:val="{0B9D3697-E3BC-4B4A-A975-D32A8E72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C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D30BDB0882E341BD9836D36C771B1F" ma:contentTypeVersion="8" ma:contentTypeDescription="Skapa ett nytt dokument." ma:contentTypeScope="" ma:versionID="0f403fb62dceca5aaddce678eab68e90">
  <xsd:schema xmlns:xsd="http://www.w3.org/2001/XMLSchema" xmlns:xs="http://www.w3.org/2001/XMLSchema" xmlns:p="http://schemas.microsoft.com/office/2006/metadata/properties" xmlns:ns3="a9b04bb2-bb4c-4936-8aae-d1105befa383" targetNamespace="http://schemas.microsoft.com/office/2006/metadata/properties" ma:root="true" ma:fieldsID="e3648ac037832d741de3beebdd1f54cb" ns3:_="">
    <xsd:import namespace="a9b04bb2-bb4c-4936-8aae-d1105befa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04bb2-bb4c-4936-8aae-d1105bef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B5D7C-C960-4BC7-B0A5-7947FC34C96F}">
  <ds:schemaRefs>
    <ds:schemaRef ds:uri="http://schemas.microsoft.com/sharepoint/v3/contenttype/forms"/>
  </ds:schemaRefs>
</ds:datastoreItem>
</file>

<file path=customXml/itemProps2.xml><?xml version="1.0" encoding="utf-8"?>
<ds:datastoreItem xmlns:ds="http://schemas.openxmlformats.org/officeDocument/2006/customXml" ds:itemID="{B66C112B-DB8E-4F5A-AF98-B509919587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F2F475-5446-49D3-B565-5DA07DB9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04bb2-bb4c-4936-8aae-d1105befa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1538</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Ljungqvist</dc:creator>
  <cp:keywords/>
  <dc:description/>
  <cp:lastModifiedBy>Linda Ahnström</cp:lastModifiedBy>
  <cp:revision>5</cp:revision>
  <dcterms:created xsi:type="dcterms:W3CDTF">2021-12-29T12:40:00Z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0x01010031D30BDB0882E341BD9836D36C771B1F</vt:lpwstr>
  </property>
</Properties>
</file>