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6BC" w:rsidRPr="002434F2" w:rsidRDefault="00AE16BC" w:rsidP="00E11AC5">
      <w:pPr>
        <w:ind w:left="567" w:right="565"/>
        <w:rPr>
          <w:rFonts w:ascii="Arial" w:hAnsi="Arial" w:cs="Arial"/>
        </w:rPr>
      </w:pPr>
    </w:p>
    <w:p w:rsidR="002434F2" w:rsidRPr="002434F2" w:rsidRDefault="002434F2" w:rsidP="00E11AC5">
      <w:pPr>
        <w:ind w:left="567" w:right="565"/>
        <w:rPr>
          <w:rFonts w:ascii="Arial" w:hAnsi="Arial" w:cs="Arial"/>
        </w:rPr>
      </w:pPr>
    </w:p>
    <w:p w:rsidR="002434F2" w:rsidRPr="002434F2" w:rsidRDefault="002434F2" w:rsidP="00E11AC5">
      <w:pPr>
        <w:ind w:left="567" w:right="565"/>
        <w:rPr>
          <w:rFonts w:ascii="Arial" w:hAnsi="Arial" w:cs="Arial"/>
        </w:rPr>
      </w:pPr>
    </w:p>
    <w:p w:rsidR="002434F2" w:rsidRPr="002434F2" w:rsidRDefault="00F8573E" w:rsidP="00C02A75">
      <w:pPr>
        <w:autoSpaceDE w:val="0"/>
        <w:autoSpaceDN w:val="0"/>
        <w:adjustRightInd w:val="0"/>
        <w:ind w:left="567"/>
        <w:rPr>
          <w:rFonts w:ascii="Arial" w:eastAsia="Calibri" w:hAnsi="Arial" w:cs="Arial"/>
          <w:sz w:val="40"/>
          <w:szCs w:val="40"/>
          <w:lang w:eastAsia="en-US"/>
        </w:rPr>
      </w:pPr>
      <w:r>
        <w:rPr>
          <w:rFonts w:ascii="Arial" w:eastAsia="Calibri" w:hAnsi="Arial" w:cs="Arial"/>
          <w:sz w:val="40"/>
          <w:szCs w:val="40"/>
          <w:lang w:eastAsia="en-US"/>
        </w:rPr>
        <w:t>E</w:t>
      </w:r>
      <w:r w:rsidR="004B7130">
        <w:rPr>
          <w:rFonts w:ascii="Arial" w:eastAsia="Calibri" w:hAnsi="Arial" w:cs="Arial"/>
          <w:sz w:val="40"/>
          <w:szCs w:val="40"/>
          <w:lang w:eastAsia="en-US"/>
        </w:rPr>
        <w:t>l, Elsäkerhet och Brandvarnare</w:t>
      </w:r>
    </w:p>
    <w:p w:rsidR="004B7130" w:rsidRDefault="004B7130" w:rsidP="00C02A75">
      <w:pPr>
        <w:autoSpaceDE w:val="0"/>
        <w:autoSpaceDN w:val="0"/>
        <w:adjustRightInd w:val="0"/>
        <w:ind w:left="567"/>
        <w:rPr>
          <w:rFonts w:ascii="Arial" w:eastAsia="Calibri" w:hAnsi="Arial" w:cs="Arial"/>
          <w:lang w:eastAsia="en-US"/>
        </w:rPr>
      </w:pPr>
    </w:p>
    <w:p w:rsidR="002434F2" w:rsidRPr="0074014F" w:rsidRDefault="004B7130" w:rsidP="00C02A75">
      <w:pPr>
        <w:autoSpaceDE w:val="0"/>
        <w:autoSpaceDN w:val="0"/>
        <w:adjustRightInd w:val="0"/>
        <w:ind w:left="567"/>
        <w:rPr>
          <w:rFonts w:ascii="Arial" w:eastAsia="Calibri" w:hAnsi="Arial" w:cs="Arial"/>
          <w:b/>
          <w:i/>
          <w:lang w:eastAsia="en-US"/>
        </w:rPr>
      </w:pPr>
      <w:r w:rsidRPr="0074014F">
        <w:rPr>
          <w:rFonts w:ascii="Arial" w:eastAsia="Calibri" w:hAnsi="Arial" w:cs="Arial"/>
          <w:b/>
          <w:i/>
          <w:lang w:eastAsia="en-US"/>
        </w:rPr>
        <w:t>Elektricitet och Jordfelsbrytare</w:t>
      </w:r>
    </w:p>
    <w:p w:rsidR="004B7130" w:rsidRDefault="004B7130" w:rsidP="00C02A75">
      <w:pPr>
        <w:autoSpaceDE w:val="0"/>
        <w:autoSpaceDN w:val="0"/>
        <w:adjustRightInd w:val="0"/>
        <w:ind w:left="567"/>
        <w:rPr>
          <w:rFonts w:ascii="Arial" w:eastAsia="Calibri" w:hAnsi="Arial" w:cs="Arial"/>
          <w:lang w:eastAsia="en-US"/>
        </w:rPr>
      </w:pPr>
    </w:p>
    <w:p w:rsidR="00F8573E" w:rsidRPr="00F8573E" w:rsidRDefault="004B7130" w:rsidP="00F8573E">
      <w:pPr>
        <w:autoSpaceDE w:val="0"/>
        <w:autoSpaceDN w:val="0"/>
        <w:adjustRightInd w:val="0"/>
        <w:ind w:left="567"/>
        <w:rPr>
          <w:rFonts w:ascii="Arial" w:eastAsia="Calibri" w:hAnsi="Arial" w:cs="Arial"/>
          <w:lang w:eastAsia="en-US"/>
        </w:rPr>
      </w:pPr>
      <w:r>
        <w:rPr>
          <w:rFonts w:ascii="Arial" w:eastAsia="Calibri" w:hAnsi="Arial" w:cs="Arial"/>
          <w:lang w:eastAsia="en-US"/>
        </w:rPr>
        <w:t xml:space="preserve">Varje lägenhet har ett </w:t>
      </w:r>
      <w:proofErr w:type="spellStart"/>
      <w:r>
        <w:rPr>
          <w:rFonts w:ascii="Arial" w:eastAsia="Calibri" w:hAnsi="Arial" w:cs="Arial"/>
          <w:lang w:eastAsia="en-US"/>
        </w:rPr>
        <w:t>E</w:t>
      </w:r>
      <w:r w:rsidR="00F8573E" w:rsidRPr="00F8573E">
        <w:rPr>
          <w:rFonts w:ascii="Arial" w:eastAsia="Calibri" w:hAnsi="Arial" w:cs="Arial"/>
          <w:lang w:eastAsia="en-US"/>
        </w:rPr>
        <w:t>lcentralskåp</w:t>
      </w:r>
      <w:proofErr w:type="spellEnd"/>
      <w:r w:rsidR="00F8573E" w:rsidRPr="00F8573E">
        <w:rPr>
          <w:rFonts w:ascii="Arial" w:eastAsia="Calibri" w:hAnsi="Arial" w:cs="Arial"/>
          <w:lang w:eastAsia="en-US"/>
        </w:rPr>
        <w:t xml:space="preserve"> </w:t>
      </w:r>
      <w:r>
        <w:rPr>
          <w:rFonts w:ascii="Arial" w:eastAsia="Calibri" w:hAnsi="Arial" w:cs="Arial"/>
          <w:lang w:eastAsia="en-US"/>
        </w:rPr>
        <w:t>där all el kommer in i bostaden och</w:t>
      </w:r>
      <w:r w:rsidR="00F8573E" w:rsidRPr="00F8573E">
        <w:rPr>
          <w:rFonts w:ascii="Arial" w:eastAsia="Calibri" w:hAnsi="Arial" w:cs="Arial"/>
          <w:lang w:eastAsia="en-US"/>
        </w:rPr>
        <w:t xml:space="preserve"> från skåpet </w:t>
      </w:r>
      <w:r>
        <w:rPr>
          <w:rFonts w:ascii="Arial" w:eastAsia="Calibri" w:hAnsi="Arial" w:cs="Arial"/>
          <w:lang w:eastAsia="en-US"/>
        </w:rPr>
        <w:t>leds sedan elen ut i E</w:t>
      </w:r>
      <w:r w:rsidR="00F8573E" w:rsidRPr="00F8573E">
        <w:rPr>
          <w:rFonts w:ascii="Arial" w:eastAsia="Calibri" w:hAnsi="Arial" w:cs="Arial"/>
          <w:lang w:eastAsia="en-US"/>
        </w:rPr>
        <w:t>r lägenhet.</w:t>
      </w:r>
    </w:p>
    <w:p w:rsidR="00F8573E" w:rsidRPr="00F8573E" w:rsidRDefault="004B7130" w:rsidP="00F8573E">
      <w:pPr>
        <w:autoSpaceDE w:val="0"/>
        <w:autoSpaceDN w:val="0"/>
        <w:adjustRightInd w:val="0"/>
        <w:ind w:left="567"/>
        <w:rPr>
          <w:rFonts w:ascii="Arial" w:eastAsia="Calibri" w:hAnsi="Arial" w:cs="Arial"/>
          <w:lang w:eastAsia="en-US"/>
        </w:rPr>
      </w:pPr>
      <w:r>
        <w:rPr>
          <w:rFonts w:ascii="Arial" w:eastAsia="Calibri" w:hAnsi="Arial" w:cs="Arial"/>
          <w:lang w:eastAsia="en-US"/>
        </w:rPr>
        <w:t>Huvudsäkringen</w:t>
      </w:r>
      <w:r w:rsidR="00F8573E" w:rsidRPr="00F8573E">
        <w:rPr>
          <w:rFonts w:ascii="Arial" w:eastAsia="Calibri" w:hAnsi="Arial" w:cs="Arial"/>
          <w:lang w:eastAsia="en-US"/>
        </w:rPr>
        <w:t xml:space="preserve"> för </w:t>
      </w:r>
      <w:r>
        <w:rPr>
          <w:rFonts w:ascii="Arial" w:eastAsia="Calibri" w:hAnsi="Arial" w:cs="Arial"/>
          <w:lang w:eastAsia="en-US"/>
        </w:rPr>
        <w:t>E</w:t>
      </w:r>
      <w:r w:rsidR="00F8573E" w:rsidRPr="00F8573E">
        <w:rPr>
          <w:rFonts w:ascii="Arial" w:eastAsia="Calibri" w:hAnsi="Arial" w:cs="Arial"/>
          <w:lang w:eastAsia="en-US"/>
        </w:rPr>
        <w:t xml:space="preserve">r lägenhet sitter i </w:t>
      </w:r>
      <w:proofErr w:type="spellStart"/>
      <w:r>
        <w:rPr>
          <w:rFonts w:ascii="Arial" w:eastAsia="Calibri" w:hAnsi="Arial" w:cs="Arial"/>
          <w:lang w:eastAsia="en-US"/>
        </w:rPr>
        <w:t>E</w:t>
      </w:r>
      <w:r w:rsidR="00F8573E" w:rsidRPr="00F8573E">
        <w:rPr>
          <w:rFonts w:ascii="Arial" w:eastAsia="Calibri" w:hAnsi="Arial" w:cs="Arial"/>
          <w:lang w:eastAsia="en-US"/>
        </w:rPr>
        <w:t>lcentralskåpet</w:t>
      </w:r>
      <w:proofErr w:type="spellEnd"/>
      <w:r w:rsidR="00F8573E" w:rsidRPr="00F8573E">
        <w:rPr>
          <w:rFonts w:ascii="Arial" w:eastAsia="Calibri" w:hAnsi="Arial" w:cs="Arial"/>
          <w:lang w:eastAsia="en-US"/>
        </w:rPr>
        <w:t xml:space="preserve">. </w:t>
      </w:r>
    </w:p>
    <w:p w:rsidR="004B7130" w:rsidRDefault="004B7130" w:rsidP="00F8573E">
      <w:pPr>
        <w:autoSpaceDE w:val="0"/>
        <w:autoSpaceDN w:val="0"/>
        <w:adjustRightInd w:val="0"/>
        <w:ind w:left="567"/>
        <w:rPr>
          <w:rFonts w:ascii="Arial" w:eastAsia="Calibri" w:hAnsi="Arial" w:cs="Arial"/>
          <w:lang w:eastAsia="en-US"/>
        </w:rPr>
      </w:pPr>
      <w:r>
        <w:rPr>
          <w:rFonts w:ascii="Arial" w:eastAsia="Calibri" w:hAnsi="Arial" w:cs="Arial"/>
          <w:lang w:eastAsia="en-US"/>
        </w:rPr>
        <w:t xml:space="preserve">I </w:t>
      </w:r>
      <w:proofErr w:type="spellStart"/>
      <w:r>
        <w:rPr>
          <w:rFonts w:ascii="Arial" w:eastAsia="Calibri" w:hAnsi="Arial" w:cs="Arial"/>
          <w:lang w:eastAsia="en-US"/>
        </w:rPr>
        <w:t>E</w:t>
      </w:r>
      <w:r w:rsidR="00F8573E" w:rsidRPr="00F8573E">
        <w:rPr>
          <w:rFonts w:ascii="Arial" w:eastAsia="Calibri" w:hAnsi="Arial" w:cs="Arial"/>
          <w:lang w:eastAsia="en-US"/>
        </w:rPr>
        <w:t>lcentralskåp</w:t>
      </w:r>
      <w:r>
        <w:rPr>
          <w:rFonts w:ascii="Arial" w:eastAsia="Calibri" w:hAnsi="Arial" w:cs="Arial"/>
          <w:lang w:eastAsia="en-US"/>
        </w:rPr>
        <w:t>et</w:t>
      </w:r>
      <w:proofErr w:type="spellEnd"/>
      <w:r w:rsidR="00F8573E" w:rsidRPr="00F8573E">
        <w:rPr>
          <w:rFonts w:ascii="Arial" w:eastAsia="Calibri" w:hAnsi="Arial" w:cs="Arial"/>
          <w:lang w:eastAsia="en-US"/>
        </w:rPr>
        <w:t xml:space="preserve"> finns automatsäkringar, grupperade efter funktion och placering</w:t>
      </w:r>
      <w:r w:rsidR="00760C4D" w:rsidRPr="00760C4D">
        <w:rPr>
          <w:rFonts w:ascii="Arial" w:eastAsia="Calibri" w:hAnsi="Arial" w:cs="Arial"/>
          <w:lang w:eastAsia="en-US"/>
        </w:rPr>
        <w:t xml:space="preserve"> </w:t>
      </w:r>
      <w:r w:rsidR="00760C4D">
        <w:rPr>
          <w:rFonts w:ascii="Arial" w:eastAsia="Calibri" w:hAnsi="Arial" w:cs="Arial"/>
          <w:lang w:eastAsia="en-US"/>
        </w:rPr>
        <w:t xml:space="preserve">vilket </w:t>
      </w:r>
      <w:r w:rsidR="00760C4D" w:rsidRPr="00F8573E">
        <w:rPr>
          <w:rFonts w:ascii="Arial" w:eastAsia="Calibri" w:hAnsi="Arial" w:cs="Arial"/>
          <w:lang w:eastAsia="en-US"/>
        </w:rPr>
        <w:t xml:space="preserve">framgår av ett schema som finns på insidan av luckan till </w:t>
      </w:r>
      <w:proofErr w:type="spellStart"/>
      <w:r w:rsidR="00760C4D">
        <w:rPr>
          <w:rFonts w:ascii="Arial" w:eastAsia="Calibri" w:hAnsi="Arial" w:cs="Arial"/>
          <w:lang w:eastAsia="en-US"/>
        </w:rPr>
        <w:t>Elcentralskåpet</w:t>
      </w:r>
      <w:proofErr w:type="spellEnd"/>
      <w:r w:rsidR="00760C4D">
        <w:rPr>
          <w:rFonts w:ascii="Arial" w:eastAsia="Calibri" w:hAnsi="Arial" w:cs="Arial"/>
          <w:lang w:eastAsia="en-US"/>
        </w:rPr>
        <w:t xml:space="preserve">. </w:t>
      </w:r>
      <w:r w:rsidR="00F8573E" w:rsidRPr="00F8573E">
        <w:rPr>
          <w:rFonts w:ascii="Arial" w:eastAsia="Calibri" w:hAnsi="Arial" w:cs="Arial"/>
          <w:lang w:eastAsia="en-US"/>
        </w:rPr>
        <w:t xml:space="preserve">Observera att automatsäkringarna ersätter den äldre typen av säkringar som skruvades fast. När automatsäkringen är tillslagen pekar brytaren uppåt, om säkringen löser ut pekar brytaren neråt. Säkringen behöver inte bytas utan återställs genom att trycka upp brytaren igen. </w:t>
      </w:r>
    </w:p>
    <w:p w:rsidR="00F8573E" w:rsidRPr="00F8573E" w:rsidRDefault="00F8573E" w:rsidP="00F8573E">
      <w:pPr>
        <w:autoSpaceDE w:val="0"/>
        <w:autoSpaceDN w:val="0"/>
        <w:adjustRightInd w:val="0"/>
        <w:ind w:left="567"/>
        <w:rPr>
          <w:rFonts w:ascii="Arial" w:eastAsia="Calibri" w:hAnsi="Arial" w:cs="Arial"/>
          <w:lang w:eastAsia="en-US"/>
        </w:rPr>
      </w:pPr>
      <w:r w:rsidRPr="00F8573E">
        <w:rPr>
          <w:rFonts w:ascii="Arial" w:eastAsia="Calibri" w:hAnsi="Arial" w:cs="Arial"/>
          <w:lang w:eastAsia="en-US"/>
        </w:rPr>
        <w:t xml:space="preserve">Om en automatsäkring </w:t>
      </w:r>
      <w:r w:rsidR="004B7130">
        <w:rPr>
          <w:rFonts w:ascii="Arial" w:eastAsia="Calibri" w:hAnsi="Arial" w:cs="Arial"/>
          <w:lang w:eastAsia="en-US"/>
        </w:rPr>
        <w:t>har löst ut ska N</w:t>
      </w:r>
      <w:r w:rsidRPr="00F8573E">
        <w:rPr>
          <w:rFonts w:ascii="Arial" w:eastAsia="Calibri" w:hAnsi="Arial" w:cs="Arial"/>
          <w:lang w:eastAsia="en-US"/>
        </w:rPr>
        <w:t>i ta reda på orsaken innan säkringen slås på igen. Läge</w:t>
      </w:r>
      <w:r w:rsidR="004B7130">
        <w:rPr>
          <w:rFonts w:ascii="Arial" w:eastAsia="Calibri" w:hAnsi="Arial" w:cs="Arial"/>
          <w:lang w:eastAsia="en-US"/>
        </w:rPr>
        <w:t>nhetscentralen är utrustad med J</w:t>
      </w:r>
      <w:r w:rsidRPr="00F8573E">
        <w:rPr>
          <w:rFonts w:ascii="Arial" w:eastAsia="Calibri" w:hAnsi="Arial" w:cs="Arial"/>
          <w:lang w:eastAsia="en-US"/>
        </w:rPr>
        <w:t>ordfel</w:t>
      </w:r>
      <w:r w:rsidR="004B7130">
        <w:rPr>
          <w:rFonts w:ascii="Arial" w:eastAsia="Calibri" w:hAnsi="Arial" w:cs="Arial"/>
          <w:lang w:eastAsia="en-US"/>
        </w:rPr>
        <w:t>s</w:t>
      </w:r>
      <w:r w:rsidRPr="00F8573E">
        <w:rPr>
          <w:rFonts w:ascii="Arial" w:eastAsia="Calibri" w:hAnsi="Arial" w:cs="Arial"/>
          <w:lang w:eastAsia="en-US"/>
        </w:rPr>
        <w:t>brytare, den</w:t>
      </w:r>
      <w:r w:rsidR="004B7130">
        <w:rPr>
          <w:rFonts w:ascii="Arial" w:eastAsia="Calibri" w:hAnsi="Arial" w:cs="Arial"/>
          <w:lang w:eastAsia="en-US"/>
        </w:rPr>
        <w:t>na</w:t>
      </w:r>
      <w:r w:rsidRPr="00F8573E">
        <w:rPr>
          <w:rFonts w:ascii="Arial" w:eastAsia="Calibri" w:hAnsi="Arial" w:cs="Arial"/>
          <w:lang w:eastAsia="en-US"/>
        </w:rPr>
        <w:t xml:space="preserve"> ska skötas enligt instruktioner som si</w:t>
      </w:r>
      <w:r w:rsidR="004B7130">
        <w:rPr>
          <w:rFonts w:ascii="Arial" w:eastAsia="Calibri" w:hAnsi="Arial" w:cs="Arial"/>
          <w:lang w:eastAsia="en-US"/>
        </w:rPr>
        <w:t xml:space="preserve">tter på insidan av dörren till </w:t>
      </w:r>
      <w:proofErr w:type="spellStart"/>
      <w:r w:rsidR="004B7130">
        <w:rPr>
          <w:rFonts w:ascii="Arial" w:eastAsia="Calibri" w:hAnsi="Arial" w:cs="Arial"/>
          <w:lang w:eastAsia="en-US"/>
        </w:rPr>
        <w:t>El</w:t>
      </w:r>
      <w:r w:rsidRPr="00F8573E">
        <w:rPr>
          <w:rFonts w:ascii="Arial" w:eastAsia="Calibri" w:hAnsi="Arial" w:cs="Arial"/>
          <w:lang w:eastAsia="en-US"/>
        </w:rPr>
        <w:t>centralen</w:t>
      </w:r>
      <w:proofErr w:type="spellEnd"/>
      <w:r w:rsidRPr="00F8573E">
        <w:rPr>
          <w:rFonts w:ascii="Arial" w:eastAsia="Calibri" w:hAnsi="Arial" w:cs="Arial"/>
          <w:lang w:eastAsia="en-US"/>
        </w:rPr>
        <w:t>.</w:t>
      </w:r>
    </w:p>
    <w:p w:rsidR="00F8573E" w:rsidRDefault="00F8573E" w:rsidP="00C02A75">
      <w:pPr>
        <w:autoSpaceDE w:val="0"/>
        <w:autoSpaceDN w:val="0"/>
        <w:adjustRightInd w:val="0"/>
        <w:ind w:left="567"/>
        <w:rPr>
          <w:rFonts w:ascii="Arial" w:eastAsia="Calibri" w:hAnsi="Arial" w:cs="Arial"/>
          <w:lang w:eastAsia="en-US"/>
        </w:rPr>
      </w:pPr>
    </w:p>
    <w:p w:rsidR="00F8573E" w:rsidRDefault="00F8573E" w:rsidP="00C02A75">
      <w:pPr>
        <w:autoSpaceDE w:val="0"/>
        <w:autoSpaceDN w:val="0"/>
        <w:adjustRightInd w:val="0"/>
        <w:ind w:left="567"/>
        <w:rPr>
          <w:rFonts w:ascii="Arial" w:eastAsia="Calibri" w:hAnsi="Arial" w:cs="Arial"/>
          <w:lang w:eastAsia="en-US"/>
        </w:rPr>
      </w:pPr>
    </w:p>
    <w:p w:rsidR="00A319D6" w:rsidRPr="0074014F" w:rsidRDefault="00A319D6" w:rsidP="00A319D6">
      <w:pPr>
        <w:autoSpaceDE w:val="0"/>
        <w:autoSpaceDN w:val="0"/>
        <w:adjustRightInd w:val="0"/>
        <w:ind w:left="567"/>
        <w:rPr>
          <w:rFonts w:ascii="Arial" w:eastAsia="Calibri" w:hAnsi="Arial" w:cs="Arial"/>
          <w:b/>
          <w:i/>
          <w:lang w:eastAsia="en-US"/>
        </w:rPr>
      </w:pPr>
      <w:r w:rsidRPr="0074014F">
        <w:rPr>
          <w:rFonts w:ascii="Arial" w:eastAsia="Calibri" w:hAnsi="Arial" w:cs="Arial"/>
          <w:b/>
          <w:i/>
          <w:lang w:eastAsia="en-US"/>
        </w:rPr>
        <w:t>Eluttag och belysning</w:t>
      </w:r>
    </w:p>
    <w:p w:rsidR="00A319D6" w:rsidRPr="00A319D6" w:rsidRDefault="00A319D6" w:rsidP="00A319D6">
      <w:pPr>
        <w:autoSpaceDE w:val="0"/>
        <w:autoSpaceDN w:val="0"/>
        <w:adjustRightInd w:val="0"/>
        <w:ind w:left="567"/>
        <w:rPr>
          <w:rFonts w:ascii="Arial" w:eastAsia="Calibri" w:hAnsi="Arial" w:cs="Arial"/>
          <w:lang w:eastAsia="en-US"/>
        </w:rPr>
      </w:pPr>
    </w:p>
    <w:p w:rsidR="004B7130" w:rsidRDefault="004B7130" w:rsidP="00A319D6">
      <w:pPr>
        <w:autoSpaceDE w:val="0"/>
        <w:autoSpaceDN w:val="0"/>
        <w:adjustRightInd w:val="0"/>
        <w:ind w:left="567"/>
        <w:rPr>
          <w:rFonts w:ascii="Arial" w:eastAsia="Calibri" w:hAnsi="Arial" w:cs="Arial"/>
          <w:lang w:eastAsia="en-US"/>
        </w:rPr>
      </w:pPr>
      <w:r>
        <w:rPr>
          <w:rFonts w:ascii="Arial" w:eastAsia="Calibri" w:hAnsi="Arial" w:cs="Arial"/>
          <w:lang w:eastAsia="en-US"/>
        </w:rPr>
        <w:t>El och belysning i E</w:t>
      </w:r>
      <w:r w:rsidR="00A319D6" w:rsidRPr="00A319D6">
        <w:rPr>
          <w:rFonts w:ascii="Arial" w:eastAsia="Calibri" w:hAnsi="Arial" w:cs="Arial"/>
          <w:lang w:eastAsia="en-US"/>
        </w:rPr>
        <w:t xml:space="preserve">r bostad </w:t>
      </w:r>
      <w:r>
        <w:rPr>
          <w:rFonts w:ascii="Arial" w:eastAsia="Calibri" w:hAnsi="Arial" w:cs="Arial"/>
          <w:lang w:eastAsia="en-US"/>
        </w:rPr>
        <w:t xml:space="preserve">har </w:t>
      </w:r>
      <w:r w:rsidR="00A319D6" w:rsidRPr="00A319D6">
        <w:rPr>
          <w:rFonts w:ascii="Arial" w:eastAsia="Calibri" w:hAnsi="Arial" w:cs="Arial"/>
          <w:lang w:eastAsia="en-US"/>
        </w:rPr>
        <w:t>installera</w:t>
      </w:r>
      <w:r>
        <w:rPr>
          <w:rFonts w:ascii="Arial" w:eastAsia="Calibri" w:hAnsi="Arial" w:cs="Arial"/>
          <w:lang w:eastAsia="en-US"/>
        </w:rPr>
        <w:t>ts av en behörig elektriker.</w:t>
      </w:r>
    </w:p>
    <w:p w:rsidR="00A319D6" w:rsidRPr="00A319D6" w:rsidRDefault="0074014F" w:rsidP="00A319D6">
      <w:pPr>
        <w:autoSpaceDE w:val="0"/>
        <w:autoSpaceDN w:val="0"/>
        <w:adjustRightInd w:val="0"/>
        <w:ind w:left="567"/>
        <w:rPr>
          <w:rFonts w:ascii="Arial" w:eastAsia="Calibri" w:hAnsi="Arial" w:cs="Arial"/>
          <w:lang w:eastAsia="en-US"/>
        </w:rPr>
      </w:pPr>
      <w:r>
        <w:rPr>
          <w:rFonts w:ascii="Arial" w:eastAsia="Calibri" w:hAnsi="Arial" w:cs="Arial"/>
          <w:lang w:eastAsia="en-US"/>
        </w:rPr>
        <w:t>Belysningen i a</w:t>
      </w:r>
      <w:r w:rsidR="00A319D6" w:rsidRPr="00A319D6">
        <w:rPr>
          <w:rFonts w:ascii="Arial" w:eastAsia="Calibri" w:hAnsi="Arial" w:cs="Arial"/>
          <w:lang w:eastAsia="en-US"/>
        </w:rPr>
        <w:t>lla rum tänds och släcks med en strömbrytare som sitter på väggen vid/i rummet.</w:t>
      </w:r>
    </w:p>
    <w:p w:rsidR="0074014F" w:rsidRDefault="00A319D6" w:rsidP="00A319D6">
      <w:pPr>
        <w:autoSpaceDE w:val="0"/>
        <w:autoSpaceDN w:val="0"/>
        <w:adjustRightInd w:val="0"/>
        <w:ind w:left="567"/>
        <w:rPr>
          <w:rFonts w:ascii="Arial" w:eastAsia="Calibri" w:hAnsi="Arial" w:cs="Arial"/>
          <w:lang w:eastAsia="en-US"/>
        </w:rPr>
      </w:pPr>
      <w:r w:rsidRPr="00A319D6">
        <w:rPr>
          <w:rFonts w:ascii="Arial" w:eastAsia="Calibri" w:hAnsi="Arial" w:cs="Arial"/>
          <w:lang w:eastAsia="en-US"/>
        </w:rPr>
        <w:t xml:space="preserve">Belysningsarmaturer till </w:t>
      </w:r>
      <w:r w:rsidR="004B7130">
        <w:rPr>
          <w:rFonts w:ascii="Arial" w:eastAsia="Calibri" w:hAnsi="Arial" w:cs="Arial"/>
          <w:lang w:eastAsia="en-US"/>
        </w:rPr>
        <w:t>Badrum och Klädkammare ingår i E</w:t>
      </w:r>
      <w:r w:rsidRPr="00A319D6">
        <w:rPr>
          <w:rFonts w:ascii="Arial" w:eastAsia="Calibri" w:hAnsi="Arial" w:cs="Arial"/>
          <w:lang w:eastAsia="en-US"/>
        </w:rPr>
        <w:t xml:space="preserve">r bostad. I övriga rum </w:t>
      </w:r>
      <w:r w:rsidR="004B7130">
        <w:rPr>
          <w:rFonts w:ascii="Arial" w:eastAsia="Calibri" w:hAnsi="Arial" w:cs="Arial"/>
          <w:lang w:eastAsia="en-US"/>
        </w:rPr>
        <w:t>finns uttag där N</w:t>
      </w:r>
      <w:r w:rsidRPr="00A319D6">
        <w:rPr>
          <w:rFonts w:ascii="Arial" w:eastAsia="Calibri" w:hAnsi="Arial" w:cs="Arial"/>
          <w:lang w:eastAsia="en-US"/>
        </w:rPr>
        <w:t>i</w:t>
      </w:r>
      <w:r w:rsidR="0074014F">
        <w:rPr>
          <w:rFonts w:ascii="Arial" w:eastAsia="Calibri" w:hAnsi="Arial" w:cs="Arial"/>
          <w:lang w:eastAsia="en-US"/>
        </w:rPr>
        <w:t xml:space="preserve"> själv får sätta upp belysning.</w:t>
      </w:r>
    </w:p>
    <w:p w:rsidR="00A319D6" w:rsidRPr="00A319D6" w:rsidRDefault="00A319D6" w:rsidP="00A319D6">
      <w:pPr>
        <w:autoSpaceDE w:val="0"/>
        <w:autoSpaceDN w:val="0"/>
        <w:adjustRightInd w:val="0"/>
        <w:ind w:left="567"/>
        <w:rPr>
          <w:rFonts w:ascii="Arial" w:eastAsia="Calibri" w:hAnsi="Arial" w:cs="Arial"/>
          <w:lang w:eastAsia="en-US"/>
        </w:rPr>
      </w:pPr>
      <w:r w:rsidRPr="00A319D6">
        <w:rPr>
          <w:rFonts w:ascii="Arial" w:eastAsia="Calibri" w:hAnsi="Arial" w:cs="Arial"/>
          <w:lang w:eastAsia="en-US"/>
        </w:rPr>
        <w:t xml:space="preserve">Om ni har spotlights under skåp, tänk på att inte sätta in en lampa med högre effekt än 10 W eftersom lampan då blir för varm (gäller halogen). Vi rekommenderar </w:t>
      </w:r>
      <w:r w:rsidR="0074014F">
        <w:rPr>
          <w:rFonts w:ascii="Arial" w:eastAsia="Calibri" w:hAnsi="Arial" w:cs="Arial"/>
          <w:lang w:eastAsia="en-US"/>
        </w:rPr>
        <w:t xml:space="preserve">därför </w:t>
      </w:r>
      <w:r w:rsidRPr="00A319D6">
        <w:rPr>
          <w:rFonts w:ascii="Arial" w:eastAsia="Calibri" w:hAnsi="Arial" w:cs="Arial"/>
          <w:lang w:eastAsia="en-US"/>
        </w:rPr>
        <w:t>att ni alltid väljer LED</w:t>
      </w:r>
      <w:r w:rsidR="0074014F">
        <w:rPr>
          <w:rFonts w:ascii="Arial" w:eastAsia="Calibri" w:hAnsi="Arial" w:cs="Arial"/>
          <w:lang w:eastAsia="en-US"/>
        </w:rPr>
        <w:t>-belysning</w:t>
      </w:r>
      <w:r w:rsidRPr="00A319D6">
        <w:rPr>
          <w:rFonts w:ascii="Arial" w:eastAsia="Calibri" w:hAnsi="Arial" w:cs="Arial"/>
          <w:lang w:eastAsia="en-US"/>
        </w:rPr>
        <w:t xml:space="preserve">. Det finns flera typer av spotlights som har olika lampor och de byts på olika sätt. När det är dags att byta </w:t>
      </w:r>
      <w:r w:rsidR="004B7130">
        <w:rPr>
          <w:rFonts w:ascii="Arial" w:eastAsia="Calibri" w:hAnsi="Arial" w:cs="Arial"/>
          <w:lang w:eastAsia="en-US"/>
        </w:rPr>
        <w:t>lampa till spotlight</w:t>
      </w:r>
      <w:r w:rsidR="0074014F">
        <w:rPr>
          <w:rFonts w:ascii="Arial" w:eastAsia="Calibri" w:hAnsi="Arial" w:cs="Arial"/>
          <w:lang w:eastAsia="en-US"/>
        </w:rPr>
        <w:t>s</w:t>
      </w:r>
      <w:r w:rsidR="004B7130">
        <w:rPr>
          <w:rFonts w:ascii="Arial" w:eastAsia="Calibri" w:hAnsi="Arial" w:cs="Arial"/>
          <w:lang w:eastAsia="en-US"/>
        </w:rPr>
        <w:t xml:space="preserve"> </w:t>
      </w:r>
      <w:r w:rsidRPr="00A319D6">
        <w:rPr>
          <w:rFonts w:ascii="Arial" w:eastAsia="Calibri" w:hAnsi="Arial" w:cs="Arial"/>
          <w:lang w:eastAsia="en-US"/>
        </w:rPr>
        <w:t xml:space="preserve">i bostaden, </w:t>
      </w:r>
      <w:r w:rsidR="0074014F">
        <w:rPr>
          <w:rFonts w:ascii="Arial" w:eastAsia="Calibri" w:hAnsi="Arial" w:cs="Arial"/>
          <w:lang w:eastAsia="en-US"/>
        </w:rPr>
        <w:t>kontakta E</w:t>
      </w:r>
      <w:r w:rsidRPr="00A319D6">
        <w:rPr>
          <w:rFonts w:ascii="Arial" w:eastAsia="Calibri" w:hAnsi="Arial" w:cs="Arial"/>
          <w:lang w:eastAsia="en-US"/>
        </w:rPr>
        <w:t>r leverantör av s</w:t>
      </w:r>
      <w:r w:rsidR="004B7130">
        <w:rPr>
          <w:rFonts w:ascii="Arial" w:eastAsia="Calibri" w:hAnsi="Arial" w:cs="Arial"/>
          <w:lang w:eastAsia="en-US"/>
        </w:rPr>
        <w:t>potlights för instruktioner om Ni känner E</w:t>
      </w:r>
      <w:r w:rsidRPr="00A319D6">
        <w:rPr>
          <w:rFonts w:ascii="Arial" w:eastAsia="Calibri" w:hAnsi="Arial" w:cs="Arial"/>
          <w:lang w:eastAsia="en-US"/>
        </w:rPr>
        <w:t>r osäker.</w:t>
      </w:r>
    </w:p>
    <w:p w:rsidR="00A319D6" w:rsidRPr="00A319D6" w:rsidRDefault="00A319D6" w:rsidP="00A319D6">
      <w:pPr>
        <w:autoSpaceDE w:val="0"/>
        <w:autoSpaceDN w:val="0"/>
        <w:adjustRightInd w:val="0"/>
        <w:ind w:left="567"/>
        <w:rPr>
          <w:rFonts w:ascii="Arial" w:eastAsia="Calibri" w:hAnsi="Arial" w:cs="Arial"/>
          <w:lang w:eastAsia="en-US"/>
        </w:rPr>
      </w:pPr>
      <w:r w:rsidRPr="00A319D6">
        <w:rPr>
          <w:rFonts w:ascii="Arial" w:eastAsia="Calibri" w:hAnsi="Arial" w:cs="Arial"/>
          <w:lang w:eastAsia="en-US"/>
        </w:rPr>
        <w:t>Strömbrytare och eluttag bör regelbundet kontrolleras så att dessa är hela. En spräckt strömbrytare eller ett spräckt eluttag kan betyda direkt livsfara. Alla eluttag är jordade, använd därför alltid godkända jordade elkontakter. Dubbelisolerade apparater, exempelvis elvisp och hårtork, kan även anslutas till jordade uttag. Apparaterna är då märkta med en dubbelkvadrat, ett så kallat FI-märke.</w:t>
      </w:r>
    </w:p>
    <w:p w:rsidR="00A319D6" w:rsidRPr="00A319D6" w:rsidRDefault="00A319D6" w:rsidP="00A319D6">
      <w:pPr>
        <w:autoSpaceDE w:val="0"/>
        <w:autoSpaceDN w:val="0"/>
        <w:adjustRightInd w:val="0"/>
        <w:ind w:left="567"/>
        <w:rPr>
          <w:rFonts w:ascii="Arial" w:eastAsia="Calibri" w:hAnsi="Arial" w:cs="Arial"/>
          <w:lang w:eastAsia="en-US"/>
        </w:rPr>
      </w:pPr>
      <w:r w:rsidRPr="00A319D6">
        <w:rPr>
          <w:rFonts w:ascii="Arial" w:eastAsia="Calibri" w:hAnsi="Arial" w:cs="Arial"/>
          <w:lang w:eastAsia="en-US"/>
        </w:rPr>
        <w:t xml:space="preserve">De flesta eluttag har enfasanslutning. Till vissa apparater med hög effekt, exempelvis spisen, utnyttjas tre faser. </w:t>
      </w:r>
    </w:p>
    <w:p w:rsidR="0074014F" w:rsidRDefault="0074014F">
      <w:pPr>
        <w:rPr>
          <w:rFonts w:ascii="Arial" w:eastAsia="Calibri" w:hAnsi="Arial" w:cs="Arial"/>
          <w:lang w:eastAsia="en-US"/>
        </w:rPr>
      </w:pPr>
      <w:r>
        <w:rPr>
          <w:rFonts w:ascii="Arial" w:eastAsia="Calibri" w:hAnsi="Arial" w:cs="Arial"/>
          <w:lang w:eastAsia="en-US"/>
        </w:rPr>
        <w:br w:type="page"/>
      </w:r>
    </w:p>
    <w:p w:rsidR="00A319D6" w:rsidRDefault="00A319D6" w:rsidP="00A319D6">
      <w:pPr>
        <w:autoSpaceDE w:val="0"/>
        <w:autoSpaceDN w:val="0"/>
        <w:adjustRightInd w:val="0"/>
        <w:ind w:left="567"/>
        <w:rPr>
          <w:rFonts w:ascii="Arial" w:eastAsia="Calibri" w:hAnsi="Arial" w:cs="Arial"/>
          <w:lang w:eastAsia="en-US"/>
        </w:rPr>
      </w:pPr>
    </w:p>
    <w:p w:rsidR="004B7130" w:rsidRPr="00A319D6" w:rsidRDefault="004B7130" w:rsidP="00A319D6">
      <w:pPr>
        <w:autoSpaceDE w:val="0"/>
        <w:autoSpaceDN w:val="0"/>
        <w:adjustRightInd w:val="0"/>
        <w:ind w:left="567"/>
        <w:rPr>
          <w:rFonts w:ascii="Arial" w:eastAsia="Calibri" w:hAnsi="Arial" w:cs="Arial"/>
          <w:lang w:eastAsia="en-US"/>
        </w:rPr>
      </w:pPr>
    </w:p>
    <w:p w:rsidR="00A319D6" w:rsidRPr="0074014F" w:rsidRDefault="00A319D6" w:rsidP="00A319D6">
      <w:pPr>
        <w:autoSpaceDE w:val="0"/>
        <w:autoSpaceDN w:val="0"/>
        <w:adjustRightInd w:val="0"/>
        <w:ind w:left="567"/>
        <w:rPr>
          <w:rFonts w:ascii="Arial" w:eastAsia="Calibri" w:hAnsi="Arial" w:cs="Arial"/>
          <w:b/>
          <w:i/>
          <w:lang w:eastAsia="en-US"/>
        </w:rPr>
      </w:pPr>
      <w:r w:rsidRPr="0074014F">
        <w:rPr>
          <w:rFonts w:ascii="Arial" w:eastAsia="Calibri" w:hAnsi="Arial" w:cs="Arial"/>
          <w:b/>
          <w:i/>
          <w:lang w:eastAsia="en-US"/>
        </w:rPr>
        <w:t>Elarbeten och säkerhet i hemmet</w:t>
      </w:r>
    </w:p>
    <w:p w:rsidR="0074014F" w:rsidRDefault="0074014F" w:rsidP="00A319D6">
      <w:pPr>
        <w:autoSpaceDE w:val="0"/>
        <w:autoSpaceDN w:val="0"/>
        <w:adjustRightInd w:val="0"/>
        <w:ind w:left="567"/>
        <w:rPr>
          <w:rFonts w:ascii="Arial" w:eastAsia="Calibri" w:hAnsi="Arial" w:cs="Arial"/>
          <w:lang w:eastAsia="en-US"/>
        </w:rPr>
      </w:pPr>
    </w:p>
    <w:p w:rsidR="0074014F" w:rsidRDefault="00A319D6" w:rsidP="0074014F">
      <w:pPr>
        <w:autoSpaceDE w:val="0"/>
        <w:autoSpaceDN w:val="0"/>
        <w:adjustRightInd w:val="0"/>
        <w:ind w:left="567"/>
        <w:rPr>
          <w:rFonts w:ascii="Arial" w:eastAsia="Calibri" w:hAnsi="Arial" w:cs="Arial"/>
          <w:lang w:eastAsia="en-US"/>
        </w:rPr>
      </w:pPr>
      <w:r w:rsidRPr="00A319D6">
        <w:rPr>
          <w:rFonts w:ascii="Arial" w:eastAsia="Calibri" w:hAnsi="Arial" w:cs="Arial"/>
          <w:lang w:eastAsia="en-US"/>
        </w:rPr>
        <w:t>Elarbeten ska alltid utföras av en auktoriserad elektriker, både ur säkerhets- och försäkringssynpunkt. Tips om elsäkerhet i hemmet finns att hämta hos Elsäkerhetsverket (</w:t>
      </w:r>
      <w:hyperlink r:id="rId6" w:history="1">
        <w:r w:rsidR="0074014F" w:rsidRPr="00862581">
          <w:rPr>
            <w:rStyle w:val="Hyperlnk"/>
            <w:rFonts w:ascii="Arial" w:eastAsia="Calibri" w:hAnsi="Arial" w:cs="Arial"/>
            <w:lang w:eastAsia="en-US"/>
          </w:rPr>
          <w:t>www.elsakerhetsverket.se</w:t>
        </w:r>
      </w:hyperlink>
      <w:r w:rsidR="0074014F">
        <w:rPr>
          <w:rFonts w:ascii="Arial" w:eastAsia="Calibri" w:hAnsi="Arial" w:cs="Arial"/>
          <w:lang w:eastAsia="en-US"/>
        </w:rPr>
        <w:t>).</w:t>
      </w:r>
    </w:p>
    <w:p w:rsidR="0074014F" w:rsidRDefault="0074014F" w:rsidP="0074014F">
      <w:pPr>
        <w:autoSpaceDE w:val="0"/>
        <w:autoSpaceDN w:val="0"/>
        <w:adjustRightInd w:val="0"/>
        <w:ind w:left="567"/>
        <w:rPr>
          <w:rFonts w:ascii="Arial" w:eastAsia="Calibri" w:hAnsi="Arial" w:cs="Arial"/>
          <w:lang w:eastAsia="en-US"/>
        </w:rPr>
      </w:pPr>
    </w:p>
    <w:p w:rsidR="00A319D6" w:rsidRDefault="00A319D6" w:rsidP="00C02A75">
      <w:pPr>
        <w:autoSpaceDE w:val="0"/>
        <w:autoSpaceDN w:val="0"/>
        <w:adjustRightInd w:val="0"/>
        <w:ind w:left="567"/>
        <w:rPr>
          <w:rFonts w:ascii="Arial" w:eastAsia="Calibri" w:hAnsi="Arial" w:cs="Arial"/>
          <w:lang w:eastAsia="en-US"/>
        </w:rPr>
      </w:pPr>
    </w:p>
    <w:p w:rsidR="00CD3252" w:rsidRPr="0074014F" w:rsidRDefault="00CD3252" w:rsidP="00CD3252">
      <w:pPr>
        <w:autoSpaceDE w:val="0"/>
        <w:autoSpaceDN w:val="0"/>
        <w:adjustRightInd w:val="0"/>
        <w:ind w:left="567"/>
        <w:rPr>
          <w:rFonts w:ascii="Arial" w:eastAsia="Calibri" w:hAnsi="Arial" w:cs="Arial"/>
          <w:b/>
          <w:i/>
          <w:lang w:eastAsia="en-US"/>
        </w:rPr>
      </w:pPr>
      <w:r w:rsidRPr="0074014F">
        <w:rPr>
          <w:rFonts w:ascii="Arial" w:eastAsia="Calibri" w:hAnsi="Arial" w:cs="Arial"/>
          <w:b/>
          <w:i/>
          <w:lang w:eastAsia="en-US"/>
        </w:rPr>
        <w:t>Brandvarnare</w:t>
      </w:r>
    </w:p>
    <w:p w:rsidR="00CD3252" w:rsidRPr="00CD3252" w:rsidRDefault="00CD3252" w:rsidP="00CD3252">
      <w:pPr>
        <w:autoSpaceDE w:val="0"/>
        <w:autoSpaceDN w:val="0"/>
        <w:adjustRightInd w:val="0"/>
        <w:ind w:left="567"/>
        <w:rPr>
          <w:rFonts w:ascii="Arial" w:eastAsia="Calibri" w:hAnsi="Arial" w:cs="Arial"/>
          <w:lang w:eastAsia="en-US"/>
        </w:rPr>
      </w:pPr>
    </w:p>
    <w:p w:rsidR="00CD3252" w:rsidRPr="00CD3252" w:rsidRDefault="00760C4D" w:rsidP="00CD3252">
      <w:pPr>
        <w:autoSpaceDE w:val="0"/>
        <w:autoSpaceDN w:val="0"/>
        <w:adjustRightInd w:val="0"/>
        <w:ind w:left="567"/>
        <w:rPr>
          <w:rFonts w:ascii="Arial" w:eastAsia="Calibri" w:hAnsi="Arial" w:cs="Arial"/>
          <w:lang w:eastAsia="en-US"/>
        </w:rPr>
      </w:pPr>
      <w:r>
        <w:rPr>
          <w:rFonts w:ascii="Arial" w:eastAsia="Calibri" w:hAnsi="Arial" w:cs="Arial"/>
          <w:lang w:eastAsia="en-US"/>
        </w:rPr>
        <w:t>Er bostad är utrustad med B</w:t>
      </w:r>
      <w:r w:rsidR="00CD3252" w:rsidRPr="00CD3252">
        <w:rPr>
          <w:rFonts w:ascii="Arial" w:eastAsia="Calibri" w:hAnsi="Arial" w:cs="Arial"/>
          <w:lang w:eastAsia="en-US"/>
        </w:rPr>
        <w:t>randvarnare. Den har ett långlivat batteri med</w:t>
      </w:r>
    </w:p>
    <w:p w:rsidR="00CD3252" w:rsidRPr="00CD3252" w:rsidRDefault="00CD3252" w:rsidP="00CD3252">
      <w:pPr>
        <w:autoSpaceDE w:val="0"/>
        <w:autoSpaceDN w:val="0"/>
        <w:adjustRightInd w:val="0"/>
        <w:ind w:left="567"/>
        <w:rPr>
          <w:rFonts w:ascii="Arial" w:eastAsia="Calibri" w:hAnsi="Arial" w:cs="Arial"/>
          <w:lang w:eastAsia="en-US"/>
        </w:rPr>
      </w:pPr>
      <w:r w:rsidRPr="00CD3252">
        <w:rPr>
          <w:rFonts w:ascii="Arial" w:eastAsia="Calibri" w:hAnsi="Arial" w:cs="Arial"/>
          <w:lang w:eastAsia="en-US"/>
        </w:rPr>
        <w:t>hållbarhet på upp till 10 år. Brandvarnaren ger ifrån sig högfrekventa ”pip” när</w:t>
      </w:r>
    </w:p>
    <w:p w:rsidR="00CD3252" w:rsidRPr="00CD3252" w:rsidRDefault="00CD3252" w:rsidP="00CD3252">
      <w:pPr>
        <w:autoSpaceDE w:val="0"/>
        <w:autoSpaceDN w:val="0"/>
        <w:adjustRightInd w:val="0"/>
        <w:ind w:left="567"/>
        <w:rPr>
          <w:rFonts w:ascii="Arial" w:eastAsia="Calibri" w:hAnsi="Arial" w:cs="Arial"/>
          <w:lang w:eastAsia="en-US"/>
        </w:rPr>
      </w:pPr>
      <w:r w:rsidRPr="00CD3252">
        <w:rPr>
          <w:rFonts w:ascii="Arial" w:eastAsia="Calibri" w:hAnsi="Arial" w:cs="Arial"/>
          <w:lang w:eastAsia="en-US"/>
        </w:rPr>
        <w:t>det är dags att byta batteri.</w:t>
      </w:r>
    </w:p>
    <w:p w:rsidR="00CD3252" w:rsidRPr="00CD3252" w:rsidRDefault="00760C4D" w:rsidP="00CD3252">
      <w:pPr>
        <w:autoSpaceDE w:val="0"/>
        <w:autoSpaceDN w:val="0"/>
        <w:adjustRightInd w:val="0"/>
        <w:ind w:left="567"/>
        <w:rPr>
          <w:rFonts w:ascii="Arial" w:eastAsia="Calibri" w:hAnsi="Arial" w:cs="Arial"/>
          <w:lang w:eastAsia="en-US"/>
        </w:rPr>
      </w:pPr>
      <w:r>
        <w:rPr>
          <w:rFonts w:ascii="Arial" w:eastAsia="Calibri" w:hAnsi="Arial" w:cs="Arial"/>
          <w:lang w:eastAsia="en-US"/>
        </w:rPr>
        <w:t>Testa några gånger per år att B</w:t>
      </w:r>
      <w:bookmarkStart w:id="0" w:name="_GoBack"/>
      <w:bookmarkEnd w:id="0"/>
      <w:r w:rsidR="00CD3252" w:rsidRPr="00CD3252">
        <w:rPr>
          <w:rFonts w:ascii="Arial" w:eastAsia="Calibri" w:hAnsi="Arial" w:cs="Arial"/>
          <w:lang w:eastAsia="en-US"/>
        </w:rPr>
        <w:t>randvarnaren fungerar genom att trycka på</w:t>
      </w:r>
    </w:p>
    <w:p w:rsidR="00CD3252" w:rsidRPr="00CD3252" w:rsidRDefault="00CD3252" w:rsidP="00CD3252">
      <w:pPr>
        <w:autoSpaceDE w:val="0"/>
        <w:autoSpaceDN w:val="0"/>
        <w:adjustRightInd w:val="0"/>
        <w:ind w:left="567"/>
        <w:rPr>
          <w:rFonts w:ascii="Arial" w:eastAsia="Calibri" w:hAnsi="Arial" w:cs="Arial"/>
          <w:lang w:eastAsia="en-US"/>
        </w:rPr>
      </w:pPr>
      <w:r w:rsidRPr="00CD3252">
        <w:rPr>
          <w:rFonts w:ascii="Arial" w:eastAsia="Calibri" w:hAnsi="Arial" w:cs="Arial"/>
          <w:lang w:eastAsia="en-US"/>
        </w:rPr>
        <w:t>testknappen.</w:t>
      </w:r>
    </w:p>
    <w:p w:rsidR="00CD3252" w:rsidRDefault="00CD3252" w:rsidP="00C02A75">
      <w:pPr>
        <w:autoSpaceDE w:val="0"/>
        <w:autoSpaceDN w:val="0"/>
        <w:adjustRightInd w:val="0"/>
        <w:ind w:left="567"/>
        <w:rPr>
          <w:rFonts w:ascii="Arial" w:eastAsia="Calibri" w:hAnsi="Arial" w:cs="Arial"/>
          <w:lang w:eastAsia="en-US"/>
        </w:rPr>
      </w:pPr>
    </w:p>
    <w:sectPr w:rsidR="00CD3252" w:rsidSect="00996D95">
      <w:headerReference w:type="default" r:id="rId7"/>
      <w:footerReference w:type="default" r:id="rId8"/>
      <w:pgSz w:w="11906" w:h="16838" w:code="9"/>
      <w:pgMar w:top="1985" w:right="851" w:bottom="1418"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D35" w:rsidRDefault="00135D35">
      <w:r>
        <w:separator/>
      </w:r>
    </w:p>
  </w:endnote>
  <w:endnote w:type="continuationSeparator" w:id="0">
    <w:p w:rsidR="00135D35" w:rsidRDefault="0013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D75" w:rsidRPr="00996D95" w:rsidRDefault="00A12637" w:rsidP="00996D95">
    <w:pPr>
      <w:pStyle w:val="Sidfot"/>
      <w:spacing w:before="80"/>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57216" behindDoc="0" locked="0" layoutInCell="1" allowOverlap="1" wp14:anchorId="0ADAA139" wp14:editId="0067BEA2">
              <wp:simplePos x="0" y="0"/>
              <wp:positionH relativeFrom="column">
                <wp:align>center</wp:align>
              </wp:positionH>
              <wp:positionV relativeFrom="paragraph">
                <wp:posOffset>-40640</wp:posOffset>
              </wp:positionV>
              <wp:extent cx="6480175" cy="0"/>
              <wp:effectExtent l="9525" t="6985" r="6350"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7ECC2" id="Line 4"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2pt" to="510.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U4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"/>
          </w:pict>
        </mc:Fallback>
      </mc:AlternateContent>
    </w:r>
    <w:r w:rsidR="005E6D75" w:rsidRPr="00996D95">
      <w:rPr>
        <w:rFonts w:ascii="Arial" w:hAnsi="Arial" w:cs="Arial"/>
        <w:b/>
        <w:sz w:val="16"/>
        <w:szCs w:val="16"/>
      </w:rPr>
      <w:t>Sallén Elektriska AB</w:t>
    </w:r>
  </w:p>
  <w:p w:rsidR="007A0B0F" w:rsidRDefault="007A0B0F" w:rsidP="007A0B0F">
    <w:pPr>
      <w:pStyle w:val="Sidfot"/>
      <w:rPr>
        <w:rFonts w:ascii="Arial" w:hAnsi="Arial" w:cs="Arial"/>
        <w:sz w:val="16"/>
        <w:szCs w:val="16"/>
      </w:rPr>
    </w:pPr>
    <w:r>
      <w:rPr>
        <w:rFonts w:ascii="Arial" w:hAnsi="Arial" w:cs="Arial"/>
        <w:sz w:val="16"/>
        <w:szCs w:val="16"/>
      </w:rPr>
      <w:t>Adress Box 916, Fyrisborgsgatan 2, 751 09 Uppsala</w:t>
    </w:r>
  </w:p>
  <w:p w:rsidR="005E6D75" w:rsidRPr="00996D95" w:rsidRDefault="007A0B0F" w:rsidP="007A0B0F">
    <w:pPr>
      <w:pStyle w:val="Sidfot"/>
      <w:rPr>
        <w:rFonts w:ascii="Arial" w:hAnsi="Arial" w:cs="Arial"/>
        <w:sz w:val="16"/>
        <w:szCs w:val="16"/>
      </w:rPr>
    </w:pPr>
    <w:r>
      <w:rPr>
        <w:rFonts w:ascii="Arial" w:hAnsi="Arial" w:cs="Arial"/>
        <w:sz w:val="16"/>
        <w:szCs w:val="16"/>
      </w:rPr>
      <w:t>Tel 018-16 06 00  |  Fax 018-12 40 35  |  www.sallen.se  |  info@sallen.se  |  Org.nr 556071-2167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D35" w:rsidRDefault="00135D35">
      <w:r>
        <w:separator/>
      </w:r>
    </w:p>
  </w:footnote>
  <w:footnote w:type="continuationSeparator" w:id="0">
    <w:p w:rsidR="00135D35" w:rsidRDefault="00135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D75" w:rsidRDefault="00A12637" w:rsidP="00CF0D4C">
    <w:pPr>
      <w:pStyle w:val="Sidhuvud"/>
      <w:tabs>
        <w:tab w:val="clear" w:pos="4536"/>
        <w:tab w:val="clear" w:pos="9072"/>
        <w:tab w:val="right" w:pos="10204"/>
      </w:tabs>
      <w:rPr>
        <w:rFonts w:ascii="Arial" w:hAnsi="Arial" w:cs="Arial"/>
        <w:sz w:val="20"/>
        <w:szCs w:val="20"/>
      </w:rPr>
    </w:pPr>
    <w:r>
      <w:rPr>
        <w:noProof/>
      </w:rPr>
      <w:drawing>
        <wp:anchor distT="0" distB="0" distL="114300" distR="114300" simplePos="0" relativeHeight="251660288" behindDoc="1" locked="0" layoutInCell="1" allowOverlap="1" wp14:anchorId="77CDB50D" wp14:editId="29A79BBA">
          <wp:simplePos x="0" y="0"/>
          <wp:positionH relativeFrom="column">
            <wp:posOffset>0</wp:posOffset>
          </wp:positionH>
          <wp:positionV relativeFrom="paragraph">
            <wp:posOffset>0</wp:posOffset>
          </wp:positionV>
          <wp:extent cx="904875" cy="381000"/>
          <wp:effectExtent l="0" t="0" r="9525" b="0"/>
          <wp:wrapNone/>
          <wp:docPr id="6" name="Bild 6" descr="Z:\Produktion\Projektmallar\Mallar\Logo mm\salle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Produktion\Projektmallar\Mallar\Logo mm\sallen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D75">
      <w:tab/>
    </w:r>
    <w:r w:rsidR="005E6D75" w:rsidRPr="00CF0D4C">
      <w:rPr>
        <w:rFonts w:ascii="Arial" w:hAnsi="Arial" w:cs="Arial"/>
        <w:sz w:val="20"/>
        <w:szCs w:val="20"/>
      </w:rPr>
      <w:fldChar w:fldCharType="begin"/>
    </w:r>
    <w:r w:rsidR="005E6D75" w:rsidRPr="00CF0D4C">
      <w:rPr>
        <w:rFonts w:ascii="Arial" w:hAnsi="Arial" w:cs="Arial"/>
        <w:sz w:val="20"/>
        <w:szCs w:val="20"/>
      </w:rPr>
      <w:instrText xml:space="preserve"> PAGE </w:instrText>
    </w:r>
    <w:r w:rsidR="005E6D75" w:rsidRPr="00CF0D4C">
      <w:rPr>
        <w:rFonts w:ascii="Arial" w:hAnsi="Arial" w:cs="Arial"/>
        <w:sz w:val="20"/>
        <w:szCs w:val="20"/>
      </w:rPr>
      <w:fldChar w:fldCharType="separate"/>
    </w:r>
    <w:r w:rsidR="00760C4D">
      <w:rPr>
        <w:rFonts w:ascii="Arial" w:hAnsi="Arial" w:cs="Arial"/>
        <w:noProof/>
        <w:sz w:val="20"/>
        <w:szCs w:val="20"/>
      </w:rPr>
      <w:t>2</w:t>
    </w:r>
    <w:r w:rsidR="005E6D75" w:rsidRPr="00CF0D4C">
      <w:rPr>
        <w:rFonts w:ascii="Arial" w:hAnsi="Arial" w:cs="Arial"/>
        <w:sz w:val="20"/>
        <w:szCs w:val="20"/>
      </w:rPr>
      <w:fldChar w:fldCharType="end"/>
    </w:r>
    <w:r w:rsidR="005E6D75" w:rsidRPr="00CF0D4C">
      <w:rPr>
        <w:rFonts w:ascii="Arial" w:hAnsi="Arial" w:cs="Arial"/>
        <w:sz w:val="20"/>
        <w:szCs w:val="20"/>
      </w:rPr>
      <w:t xml:space="preserve"> (</w:t>
    </w:r>
    <w:r w:rsidR="005E6D75" w:rsidRPr="00CF0D4C">
      <w:rPr>
        <w:rFonts w:ascii="Arial" w:hAnsi="Arial" w:cs="Arial"/>
        <w:sz w:val="20"/>
        <w:szCs w:val="20"/>
      </w:rPr>
      <w:fldChar w:fldCharType="begin"/>
    </w:r>
    <w:r w:rsidR="005E6D75" w:rsidRPr="00CF0D4C">
      <w:rPr>
        <w:rFonts w:ascii="Arial" w:hAnsi="Arial" w:cs="Arial"/>
        <w:sz w:val="20"/>
        <w:szCs w:val="20"/>
      </w:rPr>
      <w:instrText xml:space="preserve"> NUMPAGES </w:instrText>
    </w:r>
    <w:r w:rsidR="005E6D75" w:rsidRPr="00CF0D4C">
      <w:rPr>
        <w:rFonts w:ascii="Arial" w:hAnsi="Arial" w:cs="Arial"/>
        <w:sz w:val="20"/>
        <w:szCs w:val="20"/>
      </w:rPr>
      <w:fldChar w:fldCharType="separate"/>
    </w:r>
    <w:r w:rsidR="00760C4D">
      <w:rPr>
        <w:rFonts w:ascii="Arial" w:hAnsi="Arial" w:cs="Arial"/>
        <w:noProof/>
        <w:sz w:val="20"/>
        <w:szCs w:val="20"/>
      </w:rPr>
      <w:t>2</w:t>
    </w:r>
    <w:r w:rsidR="005E6D75" w:rsidRPr="00CF0D4C">
      <w:rPr>
        <w:rFonts w:ascii="Arial" w:hAnsi="Arial" w:cs="Arial"/>
        <w:sz w:val="20"/>
        <w:szCs w:val="20"/>
      </w:rPr>
      <w:fldChar w:fldCharType="end"/>
    </w:r>
    <w:r w:rsidR="005E6D75" w:rsidRPr="00CF0D4C">
      <w:rPr>
        <w:rFonts w:ascii="Arial" w:hAnsi="Arial" w:cs="Arial"/>
        <w:sz w:val="20"/>
        <w:szCs w:val="20"/>
      </w:rPr>
      <w:t>)</w:t>
    </w:r>
  </w:p>
  <w:p w:rsidR="005E6D75" w:rsidRPr="00CF0D4C" w:rsidRDefault="000371C8" w:rsidP="00CF0D4C">
    <w:pPr>
      <w:pStyle w:val="Sidhuvud"/>
      <w:tabs>
        <w:tab w:val="clear" w:pos="4536"/>
        <w:tab w:val="clear" w:pos="9072"/>
        <w:tab w:val="right" w:pos="10204"/>
      </w:tabs>
      <w:jc w:val="right"/>
      <w:rPr>
        <w:rFonts w:ascii="Arial" w:hAnsi="Arial" w:cs="Arial"/>
        <w:sz w:val="20"/>
        <w:szCs w:val="20"/>
      </w:rPr>
    </w:pPr>
    <w:r>
      <w:rPr>
        <w:rFonts w:ascii="Arial" w:hAnsi="Arial" w:cs="Arial"/>
        <w:sz w:val="20"/>
        <w:szCs w:val="20"/>
      </w:rPr>
      <w:t>Uppsala 2017-03-01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35"/>
    <w:rsid w:val="000044B3"/>
    <w:rsid w:val="00023FDD"/>
    <w:rsid w:val="00024CCB"/>
    <w:rsid w:val="000260DB"/>
    <w:rsid w:val="000371C8"/>
    <w:rsid w:val="00044570"/>
    <w:rsid w:val="00047724"/>
    <w:rsid w:val="00055593"/>
    <w:rsid w:val="00063D26"/>
    <w:rsid w:val="00080D7E"/>
    <w:rsid w:val="000825F2"/>
    <w:rsid w:val="000A4CE2"/>
    <w:rsid w:val="000C08AB"/>
    <w:rsid w:val="000F017C"/>
    <w:rsid w:val="0012077A"/>
    <w:rsid w:val="0012515D"/>
    <w:rsid w:val="00127D58"/>
    <w:rsid w:val="00135D35"/>
    <w:rsid w:val="001553AA"/>
    <w:rsid w:val="0016022D"/>
    <w:rsid w:val="001643D1"/>
    <w:rsid w:val="00183726"/>
    <w:rsid w:val="001A0C00"/>
    <w:rsid w:val="001A2891"/>
    <w:rsid w:val="001A7BDC"/>
    <w:rsid w:val="002434F2"/>
    <w:rsid w:val="00244392"/>
    <w:rsid w:val="0025259D"/>
    <w:rsid w:val="00261694"/>
    <w:rsid w:val="00276217"/>
    <w:rsid w:val="002A11E0"/>
    <w:rsid w:val="002B2E6D"/>
    <w:rsid w:val="002B4E8F"/>
    <w:rsid w:val="002C2D61"/>
    <w:rsid w:val="002F6AAF"/>
    <w:rsid w:val="00307B44"/>
    <w:rsid w:val="0031574D"/>
    <w:rsid w:val="003328AA"/>
    <w:rsid w:val="0035211A"/>
    <w:rsid w:val="00366DBF"/>
    <w:rsid w:val="0038526C"/>
    <w:rsid w:val="003E289A"/>
    <w:rsid w:val="00417FFD"/>
    <w:rsid w:val="004279B3"/>
    <w:rsid w:val="004448EB"/>
    <w:rsid w:val="004474DE"/>
    <w:rsid w:val="004567C9"/>
    <w:rsid w:val="00471447"/>
    <w:rsid w:val="00485BA9"/>
    <w:rsid w:val="004B5EC6"/>
    <w:rsid w:val="004B7130"/>
    <w:rsid w:val="004C5B93"/>
    <w:rsid w:val="004E40B3"/>
    <w:rsid w:val="004F3CF0"/>
    <w:rsid w:val="00510B62"/>
    <w:rsid w:val="005139A3"/>
    <w:rsid w:val="00514524"/>
    <w:rsid w:val="00526FD4"/>
    <w:rsid w:val="00545E97"/>
    <w:rsid w:val="005A1B7E"/>
    <w:rsid w:val="005A1EB4"/>
    <w:rsid w:val="005A6E96"/>
    <w:rsid w:val="005C1271"/>
    <w:rsid w:val="005D1723"/>
    <w:rsid w:val="005D7C6A"/>
    <w:rsid w:val="005E6D75"/>
    <w:rsid w:val="00631B5B"/>
    <w:rsid w:val="00635F61"/>
    <w:rsid w:val="00660B6D"/>
    <w:rsid w:val="00674493"/>
    <w:rsid w:val="00682182"/>
    <w:rsid w:val="006B7A11"/>
    <w:rsid w:val="006C7B24"/>
    <w:rsid w:val="006F4DEB"/>
    <w:rsid w:val="00711404"/>
    <w:rsid w:val="0071303F"/>
    <w:rsid w:val="00714250"/>
    <w:rsid w:val="00723D1C"/>
    <w:rsid w:val="0074014F"/>
    <w:rsid w:val="00751DAD"/>
    <w:rsid w:val="00754D2B"/>
    <w:rsid w:val="00757B75"/>
    <w:rsid w:val="00760C4D"/>
    <w:rsid w:val="007679D4"/>
    <w:rsid w:val="007A0A39"/>
    <w:rsid w:val="007A0B0F"/>
    <w:rsid w:val="007C4F33"/>
    <w:rsid w:val="007D4549"/>
    <w:rsid w:val="007E1196"/>
    <w:rsid w:val="007F5410"/>
    <w:rsid w:val="00807B36"/>
    <w:rsid w:val="008149D8"/>
    <w:rsid w:val="00866D75"/>
    <w:rsid w:val="008671A4"/>
    <w:rsid w:val="008765AF"/>
    <w:rsid w:val="00885004"/>
    <w:rsid w:val="008A651F"/>
    <w:rsid w:val="008B216C"/>
    <w:rsid w:val="008D704E"/>
    <w:rsid w:val="008F1FD0"/>
    <w:rsid w:val="008F3938"/>
    <w:rsid w:val="009600EC"/>
    <w:rsid w:val="009648E6"/>
    <w:rsid w:val="009800EC"/>
    <w:rsid w:val="00996D95"/>
    <w:rsid w:val="009C7138"/>
    <w:rsid w:val="009F43C1"/>
    <w:rsid w:val="009F5988"/>
    <w:rsid w:val="00A1167D"/>
    <w:rsid w:val="00A12637"/>
    <w:rsid w:val="00A319D6"/>
    <w:rsid w:val="00A364BB"/>
    <w:rsid w:val="00A60009"/>
    <w:rsid w:val="00A70503"/>
    <w:rsid w:val="00A75682"/>
    <w:rsid w:val="00AB2FF9"/>
    <w:rsid w:val="00AB3087"/>
    <w:rsid w:val="00AC2C29"/>
    <w:rsid w:val="00AD478A"/>
    <w:rsid w:val="00AE16BC"/>
    <w:rsid w:val="00AE42C7"/>
    <w:rsid w:val="00AF437F"/>
    <w:rsid w:val="00B05BFF"/>
    <w:rsid w:val="00B42759"/>
    <w:rsid w:val="00BA3EED"/>
    <w:rsid w:val="00BC3BCF"/>
    <w:rsid w:val="00BD2D22"/>
    <w:rsid w:val="00C02A75"/>
    <w:rsid w:val="00C226D9"/>
    <w:rsid w:val="00C44A7E"/>
    <w:rsid w:val="00C65072"/>
    <w:rsid w:val="00C8630F"/>
    <w:rsid w:val="00C915C0"/>
    <w:rsid w:val="00CC79B8"/>
    <w:rsid w:val="00CD3252"/>
    <w:rsid w:val="00CE0777"/>
    <w:rsid w:val="00CE0FCC"/>
    <w:rsid w:val="00CE4B7E"/>
    <w:rsid w:val="00CF0D4C"/>
    <w:rsid w:val="00D46E92"/>
    <w:rsid w:val="00D509F3"/>
    <w:rsid w:val="00D523F8"/>
    <w:rsid w:val="00D919A9"/>
    <w:rsid w:val="00DA330F"/>
    <w:rsid w:val="00DC0643"/>
    <w:rsid w:val="00DD60F6"/>
    <w:rsid w:val="00DE3256"/>
    <w:rsid w:val="00E11AC5"/>
    <w:rsid w:val="00E2592D"/>
    <w:rsid w:val="00E606EC"/>
    <w:rsid w:val="00E63387"/>
    <w:rsid w:val="00E64985"/>
    <w:rsid w:val="00E65903"/>
    <w:rsid w:val="00E77D2A"/>
    <w:rsid w:val="00E9555C"/>
    <w:rsid w:val="00EA1675"/>
    <w:rsid w:val="00F165A0"/>
    <w:rsid w:val="00F26A28"/>
    <w:rsid w:val="00F33B4E"/>
    <w:rsid w:val="00F377F8"/>
    <w:rsid w:val="00F601FB"/>
    <w:rsid w:val="00F70CC2"/>
    <w:rsid w:val="00F8573E"/>
    <w:rsid w:val="00FD41FB"/>
    <w:rsid w:val="00FD7E92"/>
    <w:rsid w:val="00FE5DCF"/>
    <w:rsid w:val="00FE6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4261AA"/>
  <w15:docId w15:val="{32B80749-1BF7-4C1F-8D52-491B38BD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F0D4C"/>
    <w:pPr>
      <w:tabs>
        <w:tab w:val="center" w:pos="4536"/>
        <w:tab w:val="right" w:pos="9072"/>
      </w:tabs>
    </w:pPr>
  </w:style>
  <w:style w:type="paragraph" w:styleId="Sidfot">
    <w:name w:val="footer"/>
    <w:basedOn w:val="Normal"/>
    <w:link w:val="SidfotChar"/>
    <w:rsid w:val="00CF0D4C"/>
    <w:pPr>
      <w:tabs>
        <w:tab w:val="center" w:pos="4536"/>
        <w:tab w:val="right" w:pos="9072"/>
      </w:tabs>
    </w:pPr>
  </w:style>
  <w:style w:type="character" w:styleId="Sidnummer">
    <w:name w:val="page number"/>
    <w:basedOn w:val="Standardstycketeckensnitt"/>
    <w:rsid w:val="00CF0D4C"/>
  </w:style>
  <w:style w:type="paragraph" w:styleId="Ballongtext">
    <w:name w:val="Balloon Text"/>
    <w:basedOn w:val="Normal"/>
    <w:semiHidden/>
    <w:rsid w:val="001A2891"/>
    <w:rPr>
      <w:rFonts w:ascii="Tahoma" w:hAnsi="Tahoma" w:cs="Tahoma"/>
      <w:sz w:val="16"/>
      <w:szCs w:val="16"/>
    </w:rPr>
  </w:style>
  <w:style w:type="character" w:customStyle="1" w:styleId="SidfotChar">
    <w:name w:val="Sidfot Char"/>
    <w:basedOn w:val="Standardstycketeckensnitt"/>
    <w:link w:val="Sidfot"/>
    <w:rsid w:val="007A0B0F"/>
    <w:rPr>
      <w:sz w:val="24"/>
      <w:szCs w:val="24"/>
    </w:rPr>
  </w:style>
  <w:style w:type="character" w:styleId="Hyperlnk">
    <w:name w:val="Hyperlink"/>
    <w:basedOn w:val="Standardstycketeckensnitt"/>
    <w:unhideWhenUsed/>
    <w:rsid w:val="00FE5D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865822">
      <w:bodyDiv w:val="1"/>
      <w:marLeft w:val="0"/>
      <w:marRight w:val="0"/>
      <w:marTop w:val="0"/>
      <w:marBottom w:val="0"/>
      <w:divBdr>
        <w:top w:val="none" w:sz="0" w:space="0" w:color="auto"/>
        <w:left w:val="none" w:sz="0" w:space="0" w:color="auto"/>
        <w:bottom w:val="none" w:sz="0" w:space="0" w:color="auto"/>
        <w:right w:val="none" w:sz="0" w:space="0" w:color="auto"/>
      </w:divBdr>
    </w:div>
    <w:div w:id="212657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sakerhetsverket.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436</Words>
  <Characters>2311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Brevmall</vt:lpstr>
    </vt:vector>
  </TitlesOfParts>
  <Company>Sallén</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creator>Pär Johan Zander</dc:creator>
  <cp:lastModifiedBy>Anette Hållams</cp:lastModifiedBy>
  <cp:revision>7</cp:revision>
  <cp:lastPrinted>2012-08-20T07:02:00Z</cp:lastPrinted>
  <dcterms:created xsi:type="dcterms:W3CDTF">2017-03-01T12:49:00Z</dcterms:created>
  <dcterms:modified xsi:type="dcterms:W3CDTF">2017-03-01T13:18:00Z</dcterms:modified>
</cp:coreProperties>
</file>